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920797" w:rsidP="00164C1D">
      <w:pPr>
        <w:tabs>
          <w:tab w:val="left" w:pos="3795"/>
        </w:tabs>
        <w:spacing w:after="0" w:line="276" w:lineRule="auto"/>
        <w:ind w:left="284"/>
        <w:jc w:val="right"/>
        <w:rPr>
          <w:rFonts w:ascii="Source Sans Pro" w:hAnsi="Source Sans Pro"/>
          <w:color w:val="404040" w:themeColor="text1" w:themeTint="BF"/>
        </w:rPr>
      </w:pPr>
    </w:p>
    <w:p w:rsidR="00920797" w:rsidRDefault="00920797" w:rsidP="00164C1D">
      <w:pPr>
        <w:tabs>
          <w:tab w:val="left" w:pos="3795"/>
        </w:tabs>
        <w:spacing w:after="0" w:line="276" w:lineRule="auto"/>
        <w:ind w:left="284"/>
        <w:jc w:val="right"/>
        <w:rPr>
          <w:rFonts w:ascii="Source Sans Pro" w:hAnsi="Source Sans Pro"/>
          <w:color w:val="404040" w:themeColor="text1" w:themeTint="BF"/>
        </w:rPr>
      </w:pPr>
    </w:p>
    <w:p w:rsidR="00164C1D" w:rsidRPr="00434F8B" w:rsidRDefault="00164C1D" w:rsidP="00164C1D">
      <w:pPr>
        <w:tabs>
          <w:tab w:val="left" w:pos="3795"/>
        </w:tabs>
        <w:spacing w:after="0" w:line="276" w:lineRule="auto"/>
        <w:ind w:left="284"/>
        <w:jc w:val="right"/>
        <w:rPr>
          <w:b/>
          <w:color w:val="404040" w:themeColor="text1" w:themeTint="BF"/>
          <w:sz w:val="18"/>
          <w:szCs w:val="18"/>
        </w:rPr>
      </w:pPr>
      <w:r w:rsidRPr="00434F8B">
        <w:rPr>
          <w:rFonts w:ascii="Source Sans Pro" w:hAnsi="Source Sans Pro"/>
          <w:color w:val="404040" w:themeColor="text1" w:themeTint="BF"/>
          <w:sz w:val="18"/>
          <w:szCs w:val="18"/>
        </w:rPr>
        <w:t>“2020, año de Leona Vicario, Benemérita Madre de la Patria”</w:t>
      </w:r>
    </w:p>
    <w:p w:rsidR="00565132" w:rsidRPr="00434F8B" w:rsidRDefault="00164C1D" w:rsidP="00164C1D">
      <w:pPr>
        <w:tabs>
          <w:tab w:val="left" w:pos="3795"/>
        </w:tabs>
        <w:spacing w:after="0" w:line="276" w:lineRule="auto"/>
        <w:ind w:left="284"/>
        <w:jc w:val="right"/>
        <w:rPr>
          <w:rFonts w:ascii="Source Sans Pro" w:hAnsi="Source Sans Pro"/>
          <w:color w:val="404040" w:themeColor="text1" w:themeTint="BF"/>
          <w:sz w:val="18"/>
          <w:szCs w:val="18"/>
        </w:rPr>
      </w:pPr>
      <w:r w:rsidRPr="00434F8B">
        <w:rPr>
          <w:rFonts w:ascii="Source Sans Pro" w:hAnsi="Source Sans Pro"/>
          <w:color w:val="404040" w:themeColor="text1" w:themeTint="BF"/>
          <w:sz w:val="18"/>
          <w:szCs w:val="18"/>
        </w:rPr>
        <w:t xml:space="preserve">Ciudad de México, a </w:t>
      </w:r>
      <w:r w:rsidR="00724431">
        <w:rPr>
          <w:rFonts w:ascii="Source Sans Pro" w:hAnsi="Source Sans Pro"/>
          <w:color w:val="404040" w:themeColor="text1" w:themeTint="BF"/>
          <w:sz w:val="18"/>
          <w:szCs w:val="18"/>
        </w:rPr>
        <w:t>3</w:t>
      </w:r>
      <w:r w:rsidR="002726A1">
        <w:rPr>
          <w:rFonts w:ascii="Source Sans Pro" w:hAnsi="Source Sans Pro"/>
          <w:color w:val="404040" w:themeColor="text1" w:themeTint="BF"/>
          <w:sz w:val="18"/>
          <w:szCs w:val="18"/>
        </w:rPr>
        <w:t>1</w:t>
      </w:r>
      <w:r w:rsidRPr="00434F8B">
        <w:rPr>
          <w:rFonts w:ascii="Source Sans Pro" w:hAnsi="Source Sans Pro"/>
          <w:color w:val="404040" w:themeColor="text1" w:themeTint="BF"/>
          <w:sz w:val="18"/>
          <w:szCs w:val="18"/>
        </w:rPr>
        <w:t xml:space="preserve"> de </w:t>
      </w:r>
      <w:r w:rsidR="002726A1">
        <w:rPr>
          <w:rFonts w:ascii="Source Sans Pro" w:hAnsi="Source Sans Pro"/>
          <w:color w:val="404040" w:themeColor="text1" w:themeTint="BF"/>
          <w:sz w:val="18"/>
          <w:szCs w:val="18"/>
        </w:rPr>
        <w:t>Diciembre</w:t>
      </w:r>
      <w:r w:rsidRPr="00434F8B">
        <w:rPr>
          <w:rFonts w:ascii="Source Sans Pro" w:hAnsi="Source Sans Pro"/>
          <w:color w:val="404040" w:themeColor="text1" w:themeTint="BF"/>
          <w:sz w:val="18"/>
          <w:szCs w:val="18"/>
        </w:rPr>
        <w:t xml:space="preserve"> de 2020</w:t>
      </w:r>
    </w:p>
    <w:p w:rsidR="00434F8B" w:rsidRDefault="00434F8B" w:rsidP="0064440E">
      <w:pPr>
        <w:spacing w:after="0" w:line="240" w:lineRule="auto"/>
        <w:jc w:val="both"/>
        <w:rPr>
          <w:rFonts w:ascii="Source Sans Pro" w:hAnsi="Source Sans Pro"/>
          <w:sz w:val="18"/>
          <w:szCs w:val="18"/>
        </w:rPr>
      </w:pPr>
    </w:p>
    <w:p w:rsidR="00D81A7C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D81A7C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  <w:r w:rsidRPr="006A086B">
        <w:rPr>
          <w:rFonts w:ascii="Metropolis" w:eastAsia="Calibri" w:hAnsi="Metropolis" w:cs="Arial"/>
          <w:b/>
        </w:rPr>
        <w:t>Estimado Ciudadano:</w:t>
      </w: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422DDF" w:rsidRDefault="00422DDF" w:rsidP="00422DDF">
      <w:pPr>
        <w:autoSpaceDE w:val="0"/>
        <w:autoSpaceDN w:val="0"/>
        <w:adjustRightInd w:val="0"/>
        <w:spacing w:line="360" w:lineRule="auto"/>
        <w:jc w:val="both"/>
        <w:rPr>
          <w:rFonts w:ascii="Metropolis" w:eastAsia="Calibri" w:hAnsi="Metropolis" w:cs="Arial"/>
        </w:rPr>
      </w:pPr>
    </w:p>
    <w:p w:rsidR="00A00599" w:rsidRPr="00A00599" w:rsidRDefault="00A00599" w:rsidP="00A00599">
      <w:pPr>
        <w:autoSpaceDE w:val="0"/>
        <w:autoSpaceDN w:val="0"/>
        <w:adjustRightInd w:val="0"/>
        <w:spacing w:line="360" w:lineRule="auto"/>
        <w:jc w:val="both"/>
        <w:rPr>
          <w:rFonts w:ascii="Metropolis" w:eastAsia="Calibri" w:hAnsi="Metropolis" w:cs="Arial"/>
        </w:rPr>
      </w:pPr>
    </w:p>
    <w:p w:rsidR="00A00599" w:rsidRDefault="00A00599" w:rsidP="00A00599">
      <w:pPr>
        <w:autoSpaceDE w:val="0"/>
        <w:autoSpaceDN w:val="0"/>
        <w:adjustRightInd w:val="0"/>
        <w:spacing w:line="360" w:lineRule="auto"/>
        <w:jc w:val="both"/>
        <w:rPr>
          <w:rFonts w:ascii="Metropolis" w:eastAsia="Calibri" w:hAnsi="Metropolis" w:cs="Arial"/>
        </w:rPr>
      </w:pPr>
      <w:r w:rsidRPr="00A00599">
        <w:rPr>
          <w:rFonts w:ascii="Metropolis" w:eastAsia="Calibri" w:hAnsi="Metropolis" w:cs="Arial"/>
        </w:rPr>
        <w:t>La Subdirección de Finanzas del Instituto de Vivienda de</w:t>
      </w:r>
      <w:r w:rsidR="00C524BB">
        <w:rPr>
          <w:rFonts w:ascii="Metropolis" w:eastAsia="Calibri" w:hAnsi="Metropolis" w:cs="Arial"/>
        </w:rPr>
        <w:t xml:space="preserve"> </w:t>
      </w:r>
      <w:r w:rsidRPr="00A00599">
        <w:rPr>
          <w:rFonts w:ascii="Metropolis" w:eastAsia="Calibri" w:hAnsi="Metropolis" w:cs="Arial"/>
        </w:rPr>
        <w:t>l</w:t>
      </w:r>
      <w:r w:rsidR="00C524BB">
        <w:rPr>
          <w:rFonts w:ascii="Metropolis" w:eastAsia="Calibri" w:hAnsi="Metropolis" w:cs="Arial"/>
        </w:rPr>
        <w:t xml:space="preserve">a Ciudad de </w:t>
      </w:r>
      <w:r w:rsidR="009D6464">
        <w:rPr>
          <w:rFonts w:ascii="Metropolis" w:eastAsia="Calibri" w:hAnsi="Metropolis" w:cs="Arial"/>
        </w:rPr>
        <w:t>México</w:t>
      </w:r>
      <w:r w:rsidRPr="00A00599">
        <w:rPr>
          <w:rFonts w:ascii="Metropolis" w:eastAsia="Calibri" w:hAnsi="Metropolis" w:cs="Arial"/>
        </w:rPr>
        <w:t>, anexa documento, en el cual se pueden observar, el cumplimiento de los A</w:t>
      </w:r>
      <w:r w:rsidR="009D6464">
        <w:rPr>
          <w:rFonts w:ascii="Metropolis" w:eastAsia="Calibri" w:hAnsi="Metropolis" w:cs="Arial"/>
        </w:rPr>
        <w:t xml:space="preserve">vances Físicos y Financieros al </w:t>
      </w:r>
      <w:r w:rsidR="002726A1">
        <w:rPr>
          <w:rFonts w:ascii="Metropolis" w:eastAsia="Calibri" w:hAnsi="Metropolis" w:cs="Arial"/>
        </w:rPr>
        <w:t>cuarto</w:t>
      </w:r>
      <w:bookmarkStart w:id="0" w:name="_GoBack"/>
      <w:bookmarkEnd w:id="0"/>
      <w:r w:rsidR="009D6464">
        <w:rPr>
          <w:rFonts w:ascii="Metropolis" w:eastAsia="Calibri" w:hAnsi="Metropolis" w:cs="Arial"/>
        </w:rPr>
        <w:t xml:space="preserve"> </w:t>
      </w:r>
      <w:r w:rsidRPr="00A00599">
        <w:rPr>
          <w:rFonts w:ascii="Metropolis" w:eastAsia="Calibri" w:hAnsi="Metropolis" w:cs="Arial"/>
        </w:rPr>
        <w:t>trimestre del 20</w:t>
      </w:r>
      <w:r w:rsidR="009D6464">
        <w:rPr>
          <w:rFonts w:ascii="Metropolis" w:eastAsia="Calibri" w:hAnsi="Metropolis" w:cs="Arial"/>
        </w:rPr>
        <w:t>20</w:t>
      </w:r>
      <w:r w:rsidRPr="00A00599">
        <w:rPr>
          <w:rFonts w:ascii="Metropolis" w:eastAsia="Calibri" w:hAnsi="Metropolis" w:cs="Arial"/>
        </w:rPr>
        <w:t>.</w:t>
      </w: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  <w:r w:rsidRPr="006A086B">
        <w:rPr>
          <w:rFonts w:ascii="Metropolis" w:eastAsia="Calibri" w:hAnsi="Metropolis" w:cs="Arial"/>
          <w:b/>
        </w:rPr>
        <w:t>Atentamente</w:t>
      </w:r>
    </w:p>
    <w:p w:rsidR="00D81A7C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D81A7C" w:rsidRDefault="00D81A7C" w:rsidP="00D81A7C">
      <w:pPr>
        <w:autoSpaceDE w:val="0"/>
        <w:autoSpaceDN w:val="0"/>
        <w:adjustRightInd w:val="0"/>
        <w:jc w:val="both"/>
        <w:rPr>
          <w:rFonts w:ascii="Metropolis" w:hAnsi="Metropolis"/>
        </w:rPr>
      </w:pPr>
      <w:r>
        <w:rPr>
          <w:rFonts w:ascii="Metropolis" w:eastAsia="Calibri" w:hAnsi="Metropolis" w:cs="Arial"/>
          <w:b/>
        </w:rPr>
        <w:t>Subd</w:t>
      </w:r>
      <w:r w:rsidRPr="006A086B">
        <w:rPr>
          <w:rFonts w:ascii="Metropolis" w:eastAsia="Calibri" w:hAnsi="Metropolis" w:cs="Arial"/>
          <w:b/>
        </w:rPr>
        <w:t>irección de Finanzas</w:t>
      </w:r>
    </w:p>
    <w:p w:rsidR="00D81A7C" w:rsidRDefault="00D81A7C" w:rsidP="00D81A7C">
      <w:pPr>
        <w:rPr>
          <w:rFonts w:ascii="Metropolis" w:hAnsi="Metropolis"/>
        </w:rPr>
      </w:pPr>
    </w:p>
    <w:p w:rsidR="00D81A7C" w:rsidRDefault="00D81A7C" w:rsidP="00D81A7C">
      <w:pPr>
        <w:rPr>
          <w:rFonts w:ascii="Metropolis" w:hAnsi="Metropolis"/>
        </w:rPr>
      </w:pPr>
    </w:p>
    <w:sectPr w:rsidR="00D81A7C" w:rsidSect="00920797">
      <w:headerReference w:type="default" r:id="rId11"/>
      <w:footerReference w:type="default" r:id="rId12"/>
      <w:pgSz w:w="12240" w:h="15840"/>
      <w:pgMar w:top="1701" w:right="1185" w:bottom="1134" w:left="170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771" w:rsidRDefault="00DB3771" w:rsidP="00595A06">
      <w:pPr>
        <w:spacing w:after="0" w:line="240" w:lineRule="auto"/>
      </w:pPr>
      <w:r>
        <w:separator/>
      </w:r>
    </w:p>
  </w:endnote>
  <w:endnote w:type="continuationSeparator" w:id="0">
    <w:p w:rsidR="00DB3771" w:rsidRDefault="00DB3771" w:rsidP="0059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etropolis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panose1 w:val="02000504050000020004"/>
    <w:charset w:val="00"/>
    <w:family w:val="auto"/>
    <w:pitch w:val="variable"/>
    <w:sig w:usb0="A00000AF" w:usb1="50000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9BF" w:rsidRPr="00F2730E" w:rsidRDefault="00F2730E" w:rsidP="00F2730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3885565</wp:posOffset>
          </wp:positionH>
          <wp:positionV relativeFrom="paragraph">
            <wp:posOffset>197485</wp:posOffset>
          </wp:positionV>
          <wp:extent cx="2100003" cy="2880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843" r="15730" b="22870"/>
                  <a:stretch/>
                </pic:blipFill>
                <pic:spPr bwMode="auto">
                  <a:xfrm>
                    <a:off x="0" y="0"/>
                    <a:ext cx="2100003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223B4"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6191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73025</wp:posOffset>
              </wp:positionV>
              <wp:extent cx="5962650" cy="603250"/>
              <wp:effectExtent l="0" t="0" r="0" b="63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30E" w:rsidRPr="007A2A23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:rsidR="00F2730E" w:rsidRPr="007A2A23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Página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="002A63F0"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PAGE  \* Arabic  \* MERGEFORMAT</w:instrText>
                          </w:r>
                          <w:r w:rsidR="002A63F0"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2726A1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="002A63F0"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de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="00CC244E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="00CC244E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NUMPAGES  \* Arabic  \* MERGEFORMAT</w:instrText>
                          </w:r>
                          <w:r w:rsidR="00CC244E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2726A1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="00CC244E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</w:p>
                        <w:p w:rsidR="00F2730E" w:rsidRPr="00A05B45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A05B45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T.  51410300 ext. 5</w:t>
                          </w:r>
                          <w:r w:rsidR="00687966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745</w:t>
                          </w:r>
                        </w:p>
                        <w:p w:rsidR="00F2730E" w:rsidRPr="00A05B45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A05B45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5.75pt;width:469.5pt;height:47.5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" fillcolor="white [3201]" stroked="f" strokeweight=".5pt">
              <v:path arrowok="t"/>
              <v:textbox>
                <w:txbxContent>
                  <w:p w:rsidR="00F2730E" w:rsidRPr="007A2A23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:rsidR="00F2730E" w:rsidRPr="007A2A23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Página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="002A63F0"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PAGE  \* Arabic  \* MERGEFORMAT</w:instrText>
                    </w:r>
                    <w:r w:rsidR="002A63F0"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2726A1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="002A63F0"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de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="00CC244E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="00CC244E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NUMPAGES  \* Arabic  \* MERGEFORMAT</w:instrText>
                    </w:r>
                    <w:r w:rsidR="00CC244E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2726A1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="00CC244E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</w:p>
                  <w:p w:rsidR="00F2730E" w:rsidRPr="00A05B45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A05B45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T.  51410300 ext. 5</w:t>
                    </w:r>
                    <w:r w:rsidR="00687966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745</w:t>
                    </w:r>
                  </w:p>
                  <w:p w:rsidR="00F2730E" w:rsidRPr="00A05B45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A05B45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771" w:rsidRDefault="00DB3771" w:rsidP="00595A06">
      <w:pPr>
        <w:spacing w:after="0" w:line="240" w:lineRule="auto"/>
      </w:pPr>
      <w:r>
        <w:separator/>
      </w:r>
    </w:p>
  </w:footnote>
  <w:footnote w:type="continuationSeparator" w:id="0">
    <w:p w:rsidR="00DB3771" w:rsidRDefault="00DB3771" w:rsidP="0059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A06" w:rsidRPr="0058329A" w:rsidRDefault="008223B4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2176780</wp:posOffset>
              </wp:positionH>
              <wp:positionV relativeFrom="paragraph">
                <wp:posOffset>-59055</wp:posOffset>
              </wp:positionV>
              <wp:extent cx="4023995" cy="1161415"/>
              <wp:effectExtent l="0" t="0" r="0" b="63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3995" cy="11614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1E56" w:rsidRDefault="00D21E56" w:rsidP="00D21E56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21"/>
                              <w:szCs w:val="21"/>
                              <w:lang w:eastAsia="es-MX"/>
                            </w:rPr>
                            <w:t>INSTITUTO DE VIVIENDA DE LA CIUDAD DE MÉXICO</w:t>
                          </w:r>
                        </w:p>
                        <w:p w:rsidR="00C77590" w:rsidRPr="00537F98" w:rsidRDefault="00C77590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DIRECCIÓN GENERAL</w:t>
                          </w:r>
                        </w:p>
                        <w:p w:rsidR="00C77590" w:rsidRPr="00537F98" w:rsidRDefault="005E0385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DIRECCIÓN EJECUTIVA DE</w:t>
                          </w:r>
                          <w:r w:rsidR="00A05B45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 xml:space="preserve"> ADMINISTRACION Y FINANZAS</w:t>
                          </w:r>
                        </w:p>
                        <w:p w:rsidR="00C77590" w:rsidRPr="00537F98" w:rsidRDefault="00A05B45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SUBDIRECCIÓN DE FINANZAS</w:t>
                          </w:r>
                        </w:p>
                        <w:p w:rsidR="00C77590" w:rsidRPr="00537F98" w:rsidRDefault="00CF6834" w:rsidP="00CF6834">
                          <w:pPr>
                            <w:pStyle w:val="Encabezado"/>
                            <w:ind w:left="-851" w:firstLine="709"/>
                            <w:jc w:val="right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DCD3BCD" wp14:editId="657BEA02">
                                <wp:extent cx="1428750" cy="501650"/>
                                <wp:effectExtent l="0" t="0" r="0" b="0"/>
                                <wp:docPr id="8" name="0 Image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0 Imagen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8750" cy="501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1.4pt;margin-top:-4.65pt;width:316.85pt;height:9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" fillcolor="white [3201]" stroked="f" strokeweight=".5pt">
              <v:path arrowok="t"/>
              <v:textbox>
                <w:txbxContent>
                  <w:p w:rsidR="00D21E56" w:rsidRDefault="00D21E56" w:rsidP="00D21E56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21"/>
                        <w:szCs w:val="21"/>
                        <w:lang w:eastAsia="es-MX"/>
                      </w:rPr>
                      <w:t>INSTITUTO DE VIVIENDA DE LA CIUDAD DE MÉXICO</w:t>
                    </w:r>
                  </w:p>
                  <w:p w:rsidR="00C77590" w:rsidRPr="00537F98" w:rsidRDefault="00C77590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DIRECCIÓN GENERAL</w:t>
                    </w:r>
                  </w:p>
                  <w:p w:rsidR="00C77590" w:rsidRPr="00537F98" w:rsidRDefault="005E0385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DIRECCIÓN EJECUTIVA DE</w:t>
                    </w:r>
                    <w:r w:rsidR="00A05B45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 xml:space="preserve"> ADMINISTRACION Y FINANZAS</w:t>
                    </w:r>
                  </w:p>
                  <w:p w:rsidR="00C77590" w:rsidRPr="00537F98" w:rsidRDefault="00A05B45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SUBDIRECCIÓN DE FINANZAS</w:t>
                    </w:r>
                  </w:p>
                  <w:p w:rsidR="00C77590" w:rsidRPr="00537F98" w:rsidRDefault="00CF6834" w:rsidP="00CF6834">
                    <w:pPr>
                      <w:pStyle w:val="Encabezado"/>
                      <w:ind w:left="-851" w:firstLine="709"/>
                      <w:jc w:val="right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DCD3BCD" wp14:editId="657BEA02">
                          <wp:extent cx="1428750" cy="501650"/>
                          <wp:effectExtent l="0" t="0" r="0" b="0"/>
                          <wp:docPr id="8" name="0 Image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0 Imagen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8750" cy="5016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E0385" w:rsidRPr="0040615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-546735</wp:posOffset>
          </wp:positionH>
          <wp:positionV relativeFrom="paragraph">
            <wp:posOffset>-15840</wp:posOffset>
          </wp:positionV>
          <wp:extent cx="2193925" cy="539750"/>
          <wp:effectExtent l="0" t="0" r="0" b="0"/>
          <wp:wrapSquare wrapText="bothSides"/>
          <wp:docPr id="6" name="Imagen 6" descr="LOG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RI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F2652"/>
    <w:multiLevelType w:val="hybridMultilevel"/>
    <w:tmpl w:val="1BEC832E"/>
    <w:lvl w:ilvl="0" w:tplc="7FD0C7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0162C2"/>
    <w:rsid w:val="0003788E"/>
    <w:rsid w:val="000442B6"/>
    <w:rsid w:val="000627E9"/>
    <w:rsid w:val="000658BB"/>
    <w:rsid w:val="0007702C"/>
    <w:rsid w:val="000B26A7"/>
    <w:rsid w:val="001063E7"/>
    <w:rsid w:val="0010653D"/>
    <w:rsid w:val="00131796"/>
    <w:rsid w:val="00146758"/>
    <w:rsid w:val="0015715B"/>
    <w:rsid w:val="00163AF6"/>
    <w:rsid w:val="00164C1D"/>
    <w:rsid w:val="001A2824"/>
    <w:rsid w:val="001B1AD1"/>
    <w:rsid w:val="001C48E0"/>
    <w:rsid w:val="001E1573"/>
    <w:rsid w:val="00201AC0"/>
    <w:rsid w:val="00217EDD"/>
    <w:rsid w:val="00224111"/>
    <w:rsid w:val="00225E16"/>
    <w:rsid w:val="002403DE"/>
    <w:rsid w:val="00257F9E"/>
    <w:rsid w:val="002725E0"/>
    <w:rsid w:val="002726A1"/>
    <w:rsid w:val="00282654"/>
    <w:rsid w:val="00292BED"/>
    <w:rsid w:val="002A63F0"/>
    <w:rsid w:val="002B7763"/>
    <w:rsid w:val="002B7ABE"/>
    <w:rsid w:val="002C53D6"/>
    <w:rsid w:val="002D4486"/>
    <w:rsid w:val="002E0BF1"/>
    <w:rsid w:val="002E6CF3"/>
    <w:rsid w:val="002E6F95"/>
    <w:rsid w:val="00305D4A"/>
    <w:rsid w:val="00324E3C"/>
    <w:rsid w:val="0033135A"/>
    <w:rsid w:val="00335171"/>
    <w:rsid w:val="00361272"/>
    <w:rsid w:val="003A5BFE"/>
    <w:rsid w:val="003A6295"/>
    <w:rsid w:val="003B6696"/>
    <w:rsid w:val="003C4F51"/>
    <w:rsid w:val="003D2D84"/>
    <w:rsid w:val="003E4E28"/>
    <w:rsid w:val="003E7785"/>
    <w:rsid w:val="004002E7"/>
    <w:rsid w:val="004038F5"/>
    <w:rsid w:val="00406152"/>
    <w:rsid w:val="00411D2B"/>
    <w:rsid w:val="00422DDF"/>
    <w:rsid w:val="00433A33"/>
    <w:rsid w:val="00434F8B"/>
    <w:rsid w:val="00463929"/>
    <w:rsid w:val="0046790D"/>
    <w:rsid w:val="00486A9B"/>
    <w:rsid w:val="004C7DE2"/>
    <w:rsid w:val="004D1487"/>
    <w:rsid w:val="004E422C"/>
    <w:rsid w:val="004E73BD"/>
    <w:rsid w:val="00516475"/>
    <w:rsid w:val="00525972"/>
    <w:rsid w:val="00537F98"/>
    <w:rsid w:val="00540F49"/>
    <w:rsid w:val="00565132"/>
    <w:rsid w:val="00576504"/>
    <w:rsid w:val="0058329A"/>
    <w:rsid w:val="00583AA5"/>
    <w:rsid w:val="00595A06"/>
    <w:rsid w:val="005A7E0D"/>
    <w:rsid w:val="005B186E"/>
    <w:rsid w:val="005B2430"/>
    <w:rsid w:val="005B5C30"/>
    <w:rsid w:val="005C7027"/>
    <w:rsid w:val="005D7EFB"/>
    <w:rsid w:val="005E0385"/>
    <w:rsid w:val="005F7A2A"/>
    <w:rsid w:val="00622369"/>
    <w:rsid w:val="0062537A"/>
    <w:rsid w:val="00626E48"/>
    <w:rsid w:val="006331D7"/>
    <w:rsid w:val="0064440E"/>
    <w:rsid w:val="00664EE8"/>
    <w:rsid w:val="0067604B"/>
    <w:rsid w:val="00687966"/>
    <w:rsid w:val="00690A93"/>
    <w:rsid w:val="00692735"/>
    <w:rsid w:val="006A1C61"/>
    <w:rsid w:val="006B7C41"/>
    <w:rsid w:val="006C4C5C"/>
    <w:rsid w:val="006D088D"/>
    <w:rsid w:val="007034F8"/>
    <w:rsid w:val="00703ECC"/>
    <w:rsid w:val="00704032"/>
    <w:rsid w:val="0071530E"/>
    <w:rsid w:val="00724431"/>
    <w:rsid w:val="00733654"/>
    <w:rsid w:val="007426CC"/>
    <w:rsid w:val="007517C3"/>
    <w:rsid w:val="0075762E"/>
    <w:rsid w:val="00760952"/>
    <w:rsid w:val="007A3119"/>
    <w:rsid w:val="007A78E5"/>
    <w:rsid w:val="007E3F47"/>
    <w:rsid w:val="007F256D"/>
    <w:rsid w:val="007F35CF"/>
    <w:rsid w:val="007F696C"/>
    <w:rsid w:val="00801187"/>
    <w:rsid w:val="00801461"/>
    <w:rsid w:val="008072D2"/>
    <w:rsid w:val="00815F7A"/>
    <w:rsid w:val="008223B4"/>
    <w:rsid w:val="008276BB"/>
    <w:rsid w:val="008333B3"/>
    <w:rsid w:val="008457AD"/>
    <w:rsid w:val="0088504A"/>
    <w:rsid w:val="0088578B"/>
    <w:rsid w:val="00895297"/>
    <w:rsid w:val="008B11DE"/>
    <w:rsid w:val="008D2687"/>
    <w:rsid w:val="008D5743"/>
    <w:rsid w:val="00904D1E"/>
    <w:rsid w:val="00916B3F"/>
    <w:rsid w:val="0091708F"/>
    <w:rsid w:val="00920797"/>
    <w:rsid w:val="009259B8"/>
    <w:rsid w:val="00926160"/>
    <w:rsid w:val="009413DF"/>
    <w:rsid w:val="00955E0C"/>
    <w:rsid w:val="0097103F"/>
    <w:rsid w:val="00974AD6"/>
    <w:rsid w:val="00976ABC"/>
    <w:rsid w:val="00985692"/>
    <w:rsid w:val="00994DD5"/>
    <w:rsid w:val="009A1D54"/>
    <w:rsid w:val="009B0BF9"/>
    <w:rsid w:val="009B172D"/>
    <w:rsid w:val="009B6D16"/>
    <w:rsid w:val="009C6A23"/>
    <w:rsid w:val="009D2DE0"/>
    <w:rsid w:val="009D5490"/>
    <w:rsid w:val="009D6464"/>
    <w:rsid w:val="009E30A2"/>
    <w:rsid w:val="009E52A2"/>
    <w:rsid w:val="00A00599"/>
    <w:rsid w:val="00A05B45"/>
    <w:rsid w:val="00A17DDF"/>
    <w:rsid w:val="00A368A1"/>
    <w:rsid w:val="00A45FE4"/>
    <w:rsid w:val="00A4722A"/>
    <w:rsid w:val="00A536AE"/>
    <w:rsid w:val="00A6251A"/>
    <w:rsid w:val="00A637C6"/>
    <w:rsid w:val="00A73B45"/>
    <w:rsid w:val="00AD0085"/>
    <w:rsid w:val="00AD6254"/>
    <w:rsid w:val="00AE58CD"/>
    <w:rsid w:val="00AF2977"/>
    <w:rsid w:val="00B1612D"/>
    <w:rsid w:val="00B179BF"/>
    <w:rsid w:val="00B238BE"/>
    <w:rsid w:val="00B341A1"/>
    <w:rsid w:val="00B47E71"/>
    <w:rsid w:val="00B55B41"/>
    <w:rsid w:val="00B57750"/>
    <w:rsid w:val="00B863F8"/>
    <w:rsid w:val="00B912DA"/>
    <w:rsid w:val="00B9457E"/>
    <w:rsid w:val="00B975CA"/>
    <w:rsid w:val="00BA132E"/>
    <w:rsid w:val="00BB3B22"/>
    <w:rsid w:val="00BC4CC5"/>
    <w:rsid w:val="00C26914"/>
    <w:rsid w:val="00C348DC"/>
    <w:rsid w:val="00C368E7"/>
    <w:rsid w:val="00C5243B"/>
    <w:rsid w:val="00C524BB"/>
    <w:rsid w:val="00C524BE"/>
    <w:rsid w:val="00C67CD0"/>
    <w:rsid w:val="00C77590"/>
    <w:rsid w:val="00C8147E"/>
    <w:rsid w:val="00C9241C"/>
    <w:rsid w:val="00C96E2F"/>
    <w:rsid w:val="00CB0C5D"/>
    <w:rsid w:val="00CB5363"/>
    <w:rsid w:val="00CC0050"/>
    <w:rsid w:val="00CC0118"/>
    <w:rsid w:val="00CC244E"/>
    <w:rsid w:val="00CE25EF"/>
    <w:rsid w:val="00CE4E38"/>
    <w:rsid w:val="00CF6834"/>
    <w:rsid w:val="00D046DE"/>
    <w:rsid w:val="00D04B04"/>
    <w:rsid w:val="00D0522A"/>
    <w:rsid w:val="00D156B6"/>
    <w:rsid w:val="00D21E56"/>
    <w:rsid w:val="00D32C5D"/>
    <w:rsid w:val="00D36968"/>
    <w:rsid w:val="00D4022B"/>
    <w:rsid w:val="00D454F7"/>
    <w:rsid w:val="00D5193A"/>
    <w:rsid w:val="00D55402"/>
    <w:rsid w:val="00D5619F"/>
    <w:rsid w:val="00D60C2C"/>
    <w:rsid w:val="00D66163"/>
    <w:rsid w:val="00D81A7C"/>
    <w:rsid w:val="00DA3509"/>
    <w:rsid w:val="00DA5136"/>
    <w:rsid w:val="00DB3771"/>
    <w:rsid w:val="00DB55A5"/>
    <w:rsid w:val="00DD5323"/>
    <w:rsid w:val="00DE1C5D"/>
    <w:rsid w:val="00DE2E96"/>
    <w:rsid w:val="00DF124C"/>
    <w:rsid w:val="00E01B83"/>
    <w:rsid w:val="00E025B0"/>
    <w:rsid w:val="00E372C3"/>
    <w:rsid w:val="00E4478A"/>
    <w:rsid w:val="00E60442"/>
    <w:rsid w:val="00E64AE7"/>
    <w:rsid w:val="00E72DF3"/>
    <w:rsid w:val="00E73516"/>
    <w:rsid w:val="00E75309"/>
    <w:rsid w:val="00E92538"/>
    <w:rsid w:val="00E93999"/>
    <w:rsid w:val="00ED5FB1"/>
    <w:rsid w:val="00EE4E88"/>
    <w:rsid w:val="00EE7640"/>
    <w:rsid w:val="00F2209E"/>
    <w:rsid w:val="00F2730E"/>
    <w:rsid w:val="00F336BF"/>
    <w:rsid w:val="00F544A8"/>
    <w:rsid w:val="00F544E7"/>
    <w:rsid w:val="00F60DB0"/>
    <w:rsid w:val="00F63D73"/>
    <w:rsid w:val="00F65E33"/>
    <w:rsid w:val="00F937C2"/>
    <w:rsid w:val="00FA31FD"/>
    <w:rsid w:val="00FC4599"/>
    <w:rsid w:val="00FE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E3456F-8DC4-4D30-8E01-E23208DF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132"/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0085"/>
    <w:pPr>
      <w:ind w:left="720"/>
      <w:contextualSpacing/>
    </w:pPr>
  </w:style>
  <w:style w:type="paragraph" w:customStyle="1" w:styleId="Default">
    <w:name w:val="Default"/>
    <w:rsid w:val="00422DDF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9F808-53FB-409F-BDB8-ECAFCF7C704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B2295A8-C042-41AC-8443-935D43E6C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26657-1AA0-4989-98FE-82BA9A9D5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12E1CB2-9063-409E-A6A5-BC3A27E8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ISRAEL MANUEL PALACIOS MENDOZA</cp:lastModifiedBy>
  <cp:revision>17</cp:revision>
  <cp:lastPrinted>2020-06-18T22:43:00Z</cp:lastPrinted>
  <dcterms:created xsi:type="dcterms:W3CDTF">2020-06-19T02:17:00Z</dcterms:created>
  <dcterms:modified xsi:type="dcterms:W3CDTF">2021-02-22T20:58:00Z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