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2A" w:rsidRPr="006239BF" w:rsidRDefault="006F6127" w:rsidP="00915A2A">
      <w:pPr>
        <w:pStyle w:val="Defaul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Condominio Familiar</w:t>
      </w:r>
    </w:p>
    <w:p w:rsidR="00915A2A" w:rsidRDefault="00DE2775" w:rsidP="00915A2A">
      <w:pPr>
        <w:pStyle w:val="Default"/>
        <w:jc w:val="center"/>
        <w:rPr>
          <w:rFonts w:ascii="Arial" w:hAnsi="Arial" w:cs="Arial"/>
          <w:b/>
          <w:bCs/>
        </w:rPr>
      </w:pPr>
      <w:r w:rsidRPr="00DE2775">
        <w:rPr>
          <w:rFonts w:ascii="Arial" w:hAnsi="Arial" w:cs="Arial"/>
          <w:b/>
          <w:bCs/>
        </w:rPr>
        <w:t xml:space="preserve">Constitución del </w:t>
      </w:r>
      <w:r w:rsidR="006F6127" w:rsidRPr="00DE2775">
        <w:rPr>
          <w:rFonts w:ascii="Arial" w:hAnsi="Arial" w:cs="Arial"/>
          <w:b/>
          <w:bCs/>
        </w:rPr>
        <w:t>Régimen de Propiedad en Condominio</w:t>
      </w:r>
    </w:p>
    <w:p w:rsidR="00DE2775" w:rsidRPr="00DE2775" w:rsidRDefault="00DE2775" w:rsidP="00915A2A">
      <w:pPr>
        <w:pStyle w:val="Default"/>
        <w:jc w:val="center"/>
        <w:rPr>
          <w:rFonts w:ascii="Arial" w:hAnsi="Arial" w:cs="Arial"/>
        </w:rPr>
      </w:pPr>
    </w:p>
    <w:p w:rsidR="00915A2A" w:rsidRPr="00DE2775" w:rsidRDefault="006F6127" w:rsidP="00915A2A">
      <w:pPr>
        <w:pStyle w:val="Default"/>
        <w:jc w:val="center"/>
        <w:rPr>
          <w:rFonts w:ascii="Arial" w:hAnsi="Arial" w:cs="Arial"/>
          <w:b/>
          <w:bCs/>
        </w:rPr>
      </w:pPr>
      <w:r w:rsidRPr="00DE2775">
        <w:rPr>
          <w:rFonts w:ascii="Arial" w:hAnsi="Arial" w:cs="Arial"/>
          <w:b/>
          <w:bCs/>
        </w:rPr>
        <w:t>Requisitos</w:t>
      </w:r>
    </w:p>
    <w:p w:rsidR="00812401" w:rsidRDefault="00812401" w:rsidP="00915A2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DE2775" w:rsidRDefault="00DE2775" w:rsidP="00DE2775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E2775">
        <w:rPr>
          <w:rFonts w:ascii="Arial" w:hAnsi="Arial" w:cs="Arial"/>
          <w:sz w:val="22"/>
          <w:szCs w:val="22"/>
        </w:rPr>
        <w:t>Dictamen de habitabilidad avalado por arquitecto o ingeniero titulado, inscrito ante el Instituto para ese fin;</w:t>
      </w:r>
    </w:p>
    <w:p w:rsidR="00DE2775" w:rsidRDefault="00DE2775" w:rsidP="00DE277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E2775" w:rsidRDefault="00DE2775" w:rsidP="00DE2775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E2775">
        <w:rPr>
          <w:rFonts w:ascii="Arial" w:hAnsi="Arial" w:cs="Arial"/>
          <w:sz w:val="22"/>
          <w:szCs w:val="22"/>
        </w:rPr>
        <w:t>Dictamen de Seguridad Estructural, en términos del Reglamento de Construcciones para el Distrito Federal, ahora Ciudad de México, emitido por un Director Responsable de Obra o Corresponsable en Seguridad Estructural, con carnet vigente emitido por la Secretaría de Desarrollo Urbano y Vivienda e inscrito ante este instituto para ese fin.</w:t>
      </w:r>
    </w:p>
    <w:p w:rsidR="00DE2775" w:rsidRDefault="00DE2775" w:rsidP="00DE277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E2775" w:rsidRDefault="00DE2775" w:rsidP="00DE2775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E2775">
        <w:rPr>
          <w:rFonts w:ascii="Arial" w:hAnsi="Arial" w:cs="Arial"/>
          <w:sz w:val="22"/>
          <w:szCs w:val="22"/>
        </w:rPr>
        <w:t>Que los inmuebles no se ubiquen en zona de alto riesgo o de protección ecológica.</w:t>
      </w:r>
    </w:p>
    <w:p w:rsidR="00DE2775" w:rsidRDefault="00DE2775" w:rsidP="00DE277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E2775" w:rsidRDefault="00DE2775" w:rsidP="00DE2775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E2775">
        <w:rPr>
          <w:rFonts w:ascii="Arial" w:hAnsi="Arial" w:cs="Arial"/>
          <w:sz w:val="22"/>
          <w:szCs w:val="22"/>
        </w:rPr>
        <w:t xml:space="preserve">Que las viviendas cuenten por lo menos, con baño y dormitorio. </w:t>
      </w:r>
    </w:p>
    <w:p w:rsidR="00DE2775" w:rsidRDefault="00DE2775" w:rsidP="00DE277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E2775" w:rsidRDefault="00DE2775" w:rsidP="00DE2775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E2775">
        <w:rPr>
          <w:rFonts w:ascii="Arial" w:hAnsi="Arial" w:cs="Arial"/>
          <w:sz w:val="22"/>
          <w:szCs w:val="22"/>
        </w:rPr>
        <w:t>Que los baños sin ventilación natural, tengan un dispositivo de ventilación no menor a 4” de diámetro o estén ventilados por medios mecánicos.</w:t>
      </w:r>
    </w:p>
    <w:p w:rsidR="00DE2775" w:rsidRDefault="00DE2775" w:rsidP="00DE277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E2775" w:rsidRDefault="00DE2775" w:rsidP="00DE2775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E2775">
        <w:rPr>
          <w:rFonts w:ascii="Arial" w:hAnsi="Arial" w:cs="Arial"/>
          <w:sz w:val="22"/>
          <w:szCs w:val="22"/>
        </w:rPr>
        <w:t>Que cuente con iluminación y ventilación natural en espacios habitables.</w:t>
      </w:r>
    </w:p>
    <w:p w:rsidR="00DE2775" w:rsidRDefault="00DE2775" w:rsidP="00DE277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E2775" w:rsidRDefault="00DE2775" w:rsidP="00DE2775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E2775">
        <w:rPr>
          <w:rFonts w:ascii="Arial" w:hAnsi="Arial" w:cs="Arial"/>
          <w:sz w:val="22"/>
          <w:szCs w:val="22"/>
        </w:rPr>
        <w:t>Que cuente con conexión de drenaje a la red pública o en su defecto tengan fosa séptica.</w:t>
      </w:r>
    </w:p>
    <w:p w:rsidR="00DE2775" w:rsidRDefault="00DE2775" w:rsidP="00DE277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E2775" w:rsidRDefault="00DE2775" w:rsidP="00DE2775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E2775">
        <w:rPr>
          <w:rFonts w:ascii="Arial" w:hAnsi="Arial" w:cs="Arial"/>
          <w:sz w:val="22"/>
          <w:szCs w:val="22"/>
        </w:rPr>
        <w:t>El uso distinto al habitacional no deberá rebasar el 50% de la superficie total de construcción existente en la planta baja del inmueble.</w:t>
      </w:r>
    </w:p>
    <w:p w:rsidR="00DE2775" w:rsidRDefault="00DE2775" w:rsidP="00DE277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DE2775" w:rsidRPr="006239BF" w:rsidRDefault="00DE2775" w:rsidP="00DE2775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E2775">
        <w:rPr>
          <w:rFonts w:ascii="Arial" w:hAnsi="Arial" w:cs="Arial"/>
          <w:sz w:val="22"/>
          <w:szCs w:val="22"/>
        </w:rPr>
        <w:t>Acreditar que el inmueble fue construido por instituciones públicas o su adquisición o construcción fue financiada, en todo o en parte, con créditos otorgados por instituciones públicas</w:t>
      </w:r>
      <w:r>
        <w:rPr>
          <w:rFonts w:ascii="Arial" w:hAnsi="Arial" w:cs="Arial"/>
          <w:sz w:val="22"/>
          <w:szCs w:val="22"/>
        </w:rPr>
        <w:t>.</w:t>
      </w:r>
    </w:p>
    <w:sectPr w:rsidR="00DE2775" w:rsidRPr="006239BF" w:rsidSect="00EB3FCC">
      <w:headerReference w:type="default" r:id="rId10"/>
      <w:footerReference w:type="default" r:id="rId11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54D" w:rsidRDefault="00FD154D" w:rsidP="00006462">
      <w:r>
        <w:separator/>
      </w:r>
    </w:p>
  </w:endnote>
  <w:endnote w:type="continuationSeparator" w:id="0">
    <w:p w:rsidR="00FD154D" w:rsidRDefault="00FD154D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tham">
    <w:panose1 w:val="02000606030000020004"/>
    <w:charset w:val="00"/>
    <w:family w:val="auto"/>
    <w:pitch w:val="variable"/>
    <w:sig w:usb0="A00000AF" w:usb1="50000048" w:usb2="00000000" w:usb3="00000000" w:csb0="00000111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E2" w:rsidRDefault="00744CE2" w:rsidP="00744CE2">
    <w:pPr>
      <w:jc w:val="both"/>
      <w:rPr>
        <w:rFonts w:ascii="Arial" w:hAnsi="Arial" w:cs="Arial"/>
        <w:b/>
        <w:sz w:val="16"/>
        <w:szCs w:val="16"/>
      </w:rPr>
    </w:pPr>
  </w:p>
  <w:p w:rsidR="00E80F1E" w:rsidRDefault="00E80F1E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0D7" w:rsidRPr="00E151D5" w:rsidRDefault="002170D7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2170D7" w:rsidRPr="00E151D5" w:rsidRDefault="0051628E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Dirección Ejecutiva de </w:t>
    </w:r>
    <w:r w:rsidR="006F6127">
      <w:rPr>
        <w:rFonts w:ascii="Arial" w:hAnsi="Arial" w:cs="Arial"/>
        <w:sz w:val="12"/>
        <w:szCs w:val="12"/>
      </w:rPr>
      <w:t>Operación</w:t>
    </w:r>
  </w:p>
  <w:p w:rsidR="002170D7" w:rsidRPr="00E151D5" w:rsidRDefault="0051628E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Dirección de </w:t>
    </w:r>
    <w:r w:rsidR="006F6127">
      <w:rPr>
        <w:rFonts w:ascii="Arial" w:hAnsi="Arial" w:cs="Arial"/>
        <w:sz w:val="12"/>
        <w:szCs w:val="12"/>
      </w:rPr>
      <w:t>Asistencia Técnica</w:t>
    </w:r>
    <w:r w:rsidR="002170D7" w:rsidRPr="00E151D5">
      <w:rPr>
        <w:rFonts w:ascii="Arial" w:hAnsi="Arial" w:cs="Arial"/>
        <w:sz w:val="12"/>
        <w:szCs w:val="12"/>
      </w:rPr>
      <w:t xml:space="preserve"> </w:t>
    </w:r>
  </w:p>
  <w:p w:rsidR="002170D7" w:rsidRPr="00E151D5" w:rsidRDefault="0051628E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Subdirección de </w:t>
    </w:r>
    <w:r w:rsidR="006F6127">
      <w:rPr>
        <w:rFonts w:ascii="Arial" w:hAnsi="Arial" w:cs="Arial"/>
        <w:sz w:val="12"/>
        <w:szCs w:val="12"/>
      </w:rPr>
      <w:t>Apoyo y Gestión a Organizaciones</w:t>
    </w:r>
  </w:p>
  <w:p w:rsidR="002170D7" w:rsidRPr="00E151D5" w:rsidRDefault="0051628E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Canela 660, 2° piso 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Col. Granjas México, Del. Iztacalco, C.P. 08400</w:t>
    </w:r>
  </w:p>
  <w:p w:rsidR="002170D7" w:rsidRPr="00E151D5" w:rsidRDefault="0051628E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T. 5141 0300 Ext. 5</w:t>
    </w:r>
    <w:r w:rsidR="006F6127">
      <w:rPr>
        <w:rFonts w:ascii="Arial" w:hAnsi="Arial" w:cs="Arial"/>
        <w:sz w:val="12"/>
        <w:szCs w:val="12"/>
      </w:rPr>
      <w:t>616</w:t>
    </w:r>
  </w:p>
  <w:p w:rsidR="004E7BF2" w:rsidRPr="00AA316F" w:rsidRDefault="002170D7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54D" w:rsidRDefault="00FD154D" w:rsidP="00006462">
      <w:r>
        <w:separator/>
      </w:r>
    </w:p>
  </w:footnote>
  <w:footnote w:type="continuationSeparator" w:id="0">
    <w:p w:rsidR="00FD154D" w:rsidRDefault="00FD154D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F2" w:rsidRDefault="002170D7" w:rsidP="00E80F1E">
    <w:pPr>
      <w:pStyle w:val="Encabezado"/>
      <w:jc w:val="right"/>
    </w:pPr>
    <w:r w:rsidRPr="002170D7">
      <w:rPr>
        <w:noProof/>
        <w:lang w:val="es-MX" w:eastAsia="es-MX"/>
      </w:rPr>
      <w:drawing>
        <wp:inline distT="0" distB="0" distL="0" distR="0">
          <wp:extent cx="2400935" cy="539115"/>
          <wp:effectExtent l="0" t="0" r="0" b="0"/>
          <wp:docPr id="2" name="Objet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2406428" cy="540000"/>
                    <a:chOff x="1144726" y="1511092"/>
                    <a:chExt cx="2406428" cy="540000"/>
                  </a:xfrm>
                </a:grpSpPr>
                <a:grpSp>
                  <a:nvGrpSpPr>
                    <a:cNvPr id="13" name="Grupo 12"/>
                    <a:cNvGrpSpPr>
                      <a:grpSpLocks noChangeAspect="1"/>
                    </a:cNvGrpSpPr>
                  </a:nvGrpSpPr>
                  <a:grpSpPr>
                    <a:xfrm>
                      <a:off x="1144726" y="1511092"/>
                      <a:ext cx="2406428" cy="540000"/>
                      <a:chOff x="2155770" y="3120480"/>
                      <a:chExt cx="3208569" cy="720000"/>
                    </a:xfrm>
                  </a:grpSpPr>
                  <a:pic>
                    <a:nvPicPr>
                      <a:cNvPr id="4" name="Imagen 3"/>
                      <a:cNvPicPr>
                        <a:picLocks noChangeAspect="1"/>
                      </a:cNvPicPr>
                    </a:nvPicPr>
                    <a:blipFill>
                      <a:blip r:embed="rId1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2155770" y="3120480"/>
                        <a:ext cx="720000" cy="7200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5" name="Imagen 4"/>
                      <a:cNvPicPr>
                        <a:picLocks noChangeAspect="1"/>
                      </a:cNvPicPr>
                    </a:nvPicPr>
                    <a:blipFill>
                      <a:blip r:embed="rId2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3127770" y="3120480"/>
                        <a:ext cx="2236569" cy="720000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12" name="Conector recto 11"/>
                      <a:cNvCxnSpPr/>
                    </a:nvCxnSpPr>
                    <a:spPr>
                      <a:xfrm>
                        <a:off x="3001770" y="3120480"/>
                        <a:ext cx="0" cy="720000"/>
                      </a:xfrm>
                      <a:prstGeom prst="line">
                        <a:avLst/>
                      </a:prstGeom>
                      <a:ln w="6350">
                        <a:solidFill>
                          <a:srgbClr val="ACADB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a:grpSp>
              </lc:lockedCanvas>
            </a:graphicData>
          </a:graphic>
        </wp:inline>
      </w:drawing>
    </w:r>
  </w:p>
  <w:p w:rsidR="002170D7" w:rsidRPr="00E80F1E" w:rsidRDefault="002170D7" w:rsidP="00E80F1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A573E"/>
    <w:multiLevelType w:val="hybridMultilevel"/>
    <w:tmpl w:val="7400C8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9E2BC0"/>
    <w:multiLevelType w:val="hybridMultilevel"/>
    <w:tmpl w:val="2866525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65155"/>
    <w:multiLevelType w:val="hybridMultilevel"/>
    <w:tmpl w:val="758E5818"/>
    <w:lvl w:ilvl="0" w:tplc="5004268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C0649"/>
    <w:multiLevelType w:val="hybridMultilevel"/>
    <w:tmpl w:val="7846BC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7ADE5F47"/>
    <w:multiLevelType w:val="hybridMultilevel"/>
    <w:tmpl w:val="C152E4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006462"/>
    <w:rsid w:val="00006462"/>
    <w:rsid w:val="00013AC4"/>
    <w:rsid w:val="00016C98"/>
    <w:rsid w:val="00023903"/>
    <w:rsid w:val="00027ED2"/>
    <w:rsid w:val="00040C5E"/>
    <w:rsid w:val="000432A6"/>
    <w:rsid w:val="00047035"/>
    <w:rsid w:val="00061C8E"/>
    <w:rsid w:val="000658C3"/>
    <w:rsid w:val="0007127A"/>
    <w:rsid w:val="00082542"/>
    <w:rsid w:val="00085CD1"/>
    <w:rsid w:val="000943F2"/>
    <w:rsid w:val="000A2EF3"/>
    <w:rsid w:val="000D0DFD"/>
    <w:rsid w:val="000E6EB2"/>
    <w:rsid w:val="000E76B2"/>
    <w:rsid w:val="000F7903"/>
    <w:rsid w:val="00113FC8"/>
    <w:rsid w:val="001416F3"/>
    <w:rsid w:val="001460CE"/>
    <w:rsid w:val="00146EFE"/>
    <w:rsid w:val="00155590"/>
    <w:rsid w:val="0016067B"/>
    <w:rsid w:val="00160E65"/>
    <w:rsid w:val="001762A0"/>
    <w:rsid w:val="00180F53"/>
    <w:rsid w:val="001975EA"/>
    <w:rsid w:val="001A4BE9"/>
    <w:rsid w:val="001A7F9D"/>
    <w:rsid w:val="001B1A76"/>
    <w:rsid w:val="001B5326"/>
    <w:rsid w:val="001B6F45"/>
    <w:rsid w:val="001C0C84"/>
    <w:rsid w:val="001E6BF1"/>
    <w:rsid w:val="001F22F7"/>
    <w:rsid w:val="0020547B"/>
    <w:rsid w:val="002170D7"/>
    <w:rsid w:val="002203C0"/>
    <w:rsid w:val="00234710"/>
    <w:rsid w:val="00234FCE"/>
    <w:rsid w:val="00242901"/>
    <w:rsid w:val="0026347F"/>
    <w:rsid w:val="00267B34"/>
    <w:rsid w:val="00275E4D"/>
    <w:rsid w:val="00276D9D"/>
    <w:rsid w:val="00277FBF"/>
    <w:rsid w:val="002801C3"/>
    <w:rsid w:val="00281DC2"/>
    <w:rsid w:val="0028343D"/>
    <w:rsid w:val="00290DF2"/>
    <w:rsid w:val="002957DA"/>
    <w:rsid w:val="002A0495"/>
    <w:rsid w:val="002B2A2B"/>
    <w:rsid w:val="002C04A7"/>
    <w:rsid w:val="002C78E5"/>
    <w:rsid w:val="002D2C03"/>
    <w:rsid w:val="002F17DF"/>
    <w:rsid w:val="00305EA0"/>
    <w:rsid w:val="00317F64"/>
    <w:rsid w:val="0032143D"/>
    <w:rsid w:val="00325ABA"/>
    <w:rsid w:val="00330331"/>
    <w:rsid w:val="00331710"/>
    <w:rsid w:val="00336A8C"/>
    <w:rsid w:val="00345B29"/>
    <w:rsid w:val="00367A29"/>
    <w:rsid w:val="00372E8D"/>
    <w:rsid w:val="00374E11"/>
    <w:rsid w:val="00377B26"/>
    <w:rsid w:val="00383040"/>
    <w:rsid w:val="0039160F"/>
    <w:rsid w:val="00393785"/>
    <w:rsid w:val="00394B51"/>
    <w:rsid w:val="0039639B"/>
    <w:rsid w:val="003977E7"/>
    <w:rsid w:val="003B0671"/>
    <w:rsid w:val="003E44D6"/>
    <w:rsid w:val="003F633D"/>
    <w:rsid w:val="004045B8"/>
    <w:rsid w:val="00404FF5"/>
    <w:rsid w:val="00413B1E"/>
    <w:rsid w:val="00421F97"/>
    <w:rsid w:val="00423AFF"/>
    <w:rsid w:val="00424BF6"/>
    <w:rsid w:val="004334EB"/>
    <w:rsid w:val="004368C5"/>
    <w:rsid w:val="00441DE4"/>
    <w:rsid w:val="004438E9"/>
    <w:rsid w:val="00446C6A"/>
    <w:rsid w:val="004508B1"/>
    <w:rsid w:val="00465085"/>
    <w:rsid w:val="004738CF"/>
    <w:rsid w:val="00473E27"/>
    <w:rsid w:val="00481E73"/>
    <w:rsid w:val="004855E1"/>
    <w:rsid w:val="00495CBC"/>
    <w:rsid w:val="00497E81"/>
    <w:rsid w:val="004A72E2"/>
    <w:rsid w:val="004C528A"/>
    <w:rsid w:val="004D5AC4"/>
    <w:rsid w:val="004D785D"/>
    <w:rsid w:val="004E7BF2"/>
    <w:rsid w:val="0050163E"/>
    <w:rsid w:val="0050195A"/>
    <w:rsid w:val="005105C1"/>
    <w:rsid w:val="0051628E"/>
    <w:rsid w:val="00524DCE"/>
    <w:rsid w:val="00543AB2"/>
    <w:rsid w:val="00546EC3"/>
    <w:rsid w:val="0057139B"/>
    <w:rsid w:val="00573FB6"/>
    <w:rsid w:val="00585C37"/>
    <w:rsid w:val="005B5303"/>
    <w:rsid w:val="005C22D8"/>
    <w:rsid w:val="005C6C9A"/>
    <w:rsid w:val="005D1BB3"/>
    <w:rsid w:val="005D31BF"/>
    <w:rsid w:val="005F6CCD"/>
    <w:rsid w:val="00602B27"/>
    <w:rsid w:val="006060D2"/>
    <w:rsid w:val="00607BFB"/>
    <w:rsid w:val="00615DD5"/>
    <w:rsid w:val="00617985"/>
    <w:rsid w:val="006239BF"/>
    <w:rsid w:val="0062435E"/>
    <w:rsid w:val="0062706F"/>
    <w:rsid w:val="00636115"/>
    <w:rsid w:val="0064634F"/>
    <w:rsid w:val="00653D36"/>
    <w:rsid w:val="00661589"/>
    <w:rsid w:val="006643FF"/>
    <w:rsid w:val="00675457"/>
    <w:rsid w:val="006776BA"/>
    <w:rsid w:val="0068620D"/>
    <w:rsid w:val="006B6043"/>
    <w:rsid w:val="006C21E4"/>
    <w:rsid w:val="006E7841"/>
    <w:rsid w:val="006F37F2"/>
    <w:rsid w:val="006F6127"/>
    <w:rsid w:val="00706295"/>
    <w:rsid w:val="007221D9"/>
    <w:rsid w:val="00744CE2"/>
    <w:rsid w:val="0074727A"/>
    <w:rsid w:val="00764BBF"/>
    <w:rsid w:val="00772E36"/>
    <w:rsid w:val="00791C54"/>
    <w:rsid w:val="007A6FCA"/>
    <w:rsid w:val="007C3081"/>
    <w:rsid w:val="007F45D6"/>
    <w:rsid w:val="007F7550"/>
    <w:rsid w:val="00802450"/>
    <w:rsid w:val="00812401"/>
    <w:rsid w:val="00830394"/>
    <w:rsid w:val="0083173F"/>
    <w:rsid w:val="0085158C"/>
    <w:rsid w:val="00851F5E"/>
    <w:rsid w:val="0085344F"/>
    <w:rsid w:val="008633E7"/>
    <w:rsid w:val="0087053B"/>
    <w:rsid w:val="008A108D"/>
    <w:rsid w:val="008B3DD1"/>
    <w:rsid w:val="008B7D82"/>
    <w:rsid w:val="008C192D"/>
    <w:rsid w:val="008D4F34"/>
    <w:rsid w:val="008E4B21"/>
    <w:rsid w:val="008E7358"/>
    <w:rsid w:val="009020C4"/>
    <w:rsid w:val="0090640E"/>
    <w:rsid w:val="00913A34"/>
    <w:rsid w:val="00915A2A"/>
    <w:rsid w:val="0093795B"/>
    <w:rsid w:val="00937C0F"/>
    <w:rsid w:val="009413B4"/>
    <w:rsid w:val="00950CAC"/>
    <w:rsid w:val="00964ECF"/>
    <w:rsid w:val="0096620D"/>
    <w:rsid w:val="00971125"/>
    <w:rsid w:val="00973ADE"/>
    <w:rsid w:val="0098010F"/>
    <w:rsid w:val="00982B9B"/>
    <w:rsid w:val="00983F67"/>
    <w:rsid w:val="00985A59"/>
    <w:rsid w:val="00994CDE"/>
    <w:rsid w:val="009C2B41"/>
    <w:rsid w:val="009C5D76"/>
    <w:rsid w:val="009D03AD"/>
    <w:rsid w:val="009E31ED"/>
    <w:rsid w:val="009E32B9"/>
    <w:rsid w:val="009F1A05"/>
    <w:rsid w:val="009F1B71"/>
    <w:rsid w:val="00A00EB7"/>
    <w:rsid w:val="00A06607"/>
    <w:rsid w:val="00A104A5"/>
    <w:rsid w:val="00A248D2"/>
    <w:rsid w:val="00A3473D"/>
    <w:rsid w:val="00A4270D"/>
    <w:rsid w:val="00A55981"/>
    <w:rsid w:val="00A60877"/>
    <w:rsid w:val="00A77897"/>
    <w:rsid w:val="00AA09CE"/>
    <w:rsid w:val="00AA316F"/>
    <w:rsid w:val="00AA4EEE"/>
    <w:rsid w:val="00AA5311"/>
    <w:rsid w:val="00AB084E"/>
    <w:rsid w:val="00AB7C49"/>
    <w:rsid w:val="00AD48D3"/>
    <w:rsid w:val="00AF0727"/>
    <w:rsid w:val="00B01FB9"/>
    <w:rsid w:val="00B030CD"/>
    <w:rsid w:val="00B24291"/>
    <w:rsid w:val="00B42E70"/>
    <w:rsid w:val="00B43D8B"/>
    <w:rsid w:val="00B5252C"/>
    <w:rsid w:val="00B5432A"/>
    <w:rsid w:val="00B6548A"/>
    <w:rsid w:val="00B75CC9"/>
    <w:rsid w:val="00B83AF1"/>
    <w:rsid w:val="00B879E2"/>
    <w:rsid w:val="00B91B87"/>
    <w:rsid w:val="00B93B47"/>
    <w:rsid w:val="00BA2A63"/>
    <w:rsid w:val="00BA5AEC"/>
    <w:rsid w:val="00BB3EBB"/>
    <w:rsid w:val="00BC0CF5"/>
    <w:rsid w:val="00BC1A38"/>
    <w:rsid w:val="00BD1713"/>
    <w:rsid w:val="00BD3F7A"/>
    <w:rsid w:val="00BD66C4"/>
    <w:rsid w:val="00BE6AA8"/>
    <w:rsid w:val="00BF4B40"/>
    <w:rsid w:val="00BF5E00"/>
    <w:rsid w:val="00BF7DDF"/>
    <w:rsid w:val="00C04C45"/>
    <w:rsid w:val="00C105B9"/>
    <w:rsid w:val="00C21477"/>
    <w:rsid w:val="00C25A34"/>
    <w:rsid w:val="00C34231"/>
    <w:rsid w:val="00C41175"/>
    <w:rsid w:val="00C514DA"/>
    <w:rsid w:val="00C51C2C"/>
    <w:rsid w:val="00C656AD"/>
    <w:rsid w:val="00C76EA3"/>
    <w:rsid w:val="00C806D3"/>
    <w:rsid w:val="00C81A50"/>
    <w:rsid w:val="00C830E8"/>
    <w:rsid w:val="00C8502D"/>
    <w:rsid w:val="00C900C6"/>
    <w:rsid w:val="00C9131F"/>
    <w:rsid w:val="00CA62B3"/>
    <w:rsid w:val="00CB51ED"/>
    <w:rsid w:val="00CC7D56"/>
    <w:rsid w:val="00CD7FA9"/>
    <w:rsid w:val="00CF1157"/>
    <w:rsid w:val="00CF1804"/>
    <w:rsid w:val="00CF2023"/>
    <w:rsid w:val="00CF4EC4"/>
    <w:rsid w:val="00D06EB1"/>
    <w:rsid w:val="00D16558"/>
    <w:rsid w:val="00D17AC9"/>
    <w:rsid w:val="00D62E9A"/>
    <w:rsid w:val="00D65185"/>
    <w:rsid w:val="00D719D5"/>
    <w:rsid w:val="00D72DF1"/>
    <w:rsid w:val="00DA45DF"/>
    <w:rsid w:val="00DB4378"/>
    <w:rsid w:val="00DB53BC"/>
    <w:rsid w:val="00DC0C56"/>
    <w:rsid w:val="00DD0223"/>
    <w:rsid w:val="00DE2775"/>
    <w:rsid w:val="00DE38B3"/>
    <w:rsid w:val="00DE56CC"/>
    <w:rsid w:val="00DF360F"/>
    <w:rsid w:val="00DF5EAF"/>
    <w:rsid w:val="00E06CA2"/>
    <w:rsid w:val="00E07EEF"/>
    <w:rsid w:val="00E151D5"/>
    <w:rsid w:val="00E17D39"/>
    <w:rsid w:val="00E212E0"/>
    <w:rsid w:val="00E32544"/>
    <w:rsid w:val="00E37E9E"/>
    <w:rsid w:val="00E41E43"/>
    <w:rsid w:val="00E5506F"/>
    <w:rsid w:val="00E77871"/>
    <w:rsid w:val="00E80F1E"/>
    <w:rsid w:val="00E87B7A"/>
    <w:rsid w:val="00E9666F"/>
    <w:rsid w:val="00EB01DD"/>
    <w:rsid w:val="00EB3FCC"/>
    <w:rsid w:val="00ED3DBA"/>
    <w:rsid w:val="00EE0656"/>
    <w:rsid w:val="00EE5A75"/>
    <w:rsid w:val="00EE7987"/>
    <w:rsid w:val="00F00115"/>
    <w:rsid w:val="00F02871"/>
    <w:rsid w:val="00F02DC5"/>
    <w:rsid w:val="00F0380E"/>
    <w:rsid w:val="00F239EC"/>
    <w:rsid w:val="00F30DA7"/>
    <w:rsid w:val="00F3491F"/>
    <w:rsid w:val="00F41F70"/>
    <w:rsid w:val="00F50611"/>
    <w:rsid w:val="00F5283C"/>
    <w:rsid w:val="00F56385"/>
    <w:rsid w:val="00F602C9"/>
    <w:rsid w:val="00F633DE"/>
    <w:rsid w:val="00F728EA"/>
    <w:rsid w:val="00F7615B"/>
    <w:rsid w:val="00F77E6A"/>
    <w:rsid w:val="00F90A8E"/>
    <w:rsid w:val="00F94B2D"/>
    <w:rsid w:val="00FB1734"/>
    <w:rsid w:val="00FC5996"/>
    <w:rsid w:val="00FC61C6"/>
    <w:rsid w:val="00FD154D"/>
    <w:rsid w:val="00FD42A9"/>
    <w:rsid w:val="00FF2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CC7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07BFB"/>
    <w:rPr>
      <w:color w:val="0000FF" w:themeColor="hyperlink"/>
      <w:u w:val="single"/>
    </w:rPr>
  </w:style>
  <w:style w:type="paragraph" w:customStyle="1" w:styleId="Default">
    <w:name w:val="Default"/>
    <w:rsid w:val="00915A2A"/>
    <w:pPr>
      <w:autoSpaceDE w:val="0"/>
      <w:autoSpaceDN w:val="0"/>
      <w:adjustRightInd w:val="0"/>
    </w:pPr>
    <w:rPr>
      <w:rFonts w:ascii="Gotham" w:hAnsi="Gotham" w:cs="Gotham"/>
      <w:color w:val="000000"/>
      <w:sz w:val="24"/>
      <w:szCs w:val="24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Franco Raul</cp:lastModifiedBy>
  <cp:revision>2</cp:revision>
  <cp:lastPrinted>2016-02-10T19:32:00Z</cp:lastPrinted>
  <dcterms:created xsi:type="dcterms:W3CDTF">2017-11-10T19:08:00Z</dcterms:created>
  <dcterms:modified xsi:type="dcterms:W3CDTF">2017-11-10T19:08:00Z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