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853A6" w14:textId="77777777" w:rsidR="004773A8" w:rsidRPr="004773A8" w:rsidRDefault="004773A8" w:rsidP="004773A8">
      <w:pPr>
        <w:rPr>
          <w:rFonts w:ascii="Roboto" w:hAnsi="Roboto"/>
        </w:rPr>
      </w:pPr>
    </w:p>
    <w:p w14:paraId="4F8DE3EA" w14:textId="77777777" w:rsidR="004773A8" w:rsidRPr="004773A8" w:rsidRDefault="004773A8" w:rsidP="004773A8">
      <w:pPr>
        <w:rPr>
          <w:rFonts w:ascii="Roboto" w:hAnsi="Roboto"/>
        </w:rPr>
      </w:pPr>
    </w:p>
    <w:p w14:paraId="116D7555" w14:textId="77777777" w:rsidR="004773A8" w:rsidRPr="004773A8" w:rsidRDefault="004773A8" w:rsidP="004773A8">
      <w:pPr>
        <w:jc w:val="center"/>
        <w:rPr>
          <w:rFonts w:ascii="Roboto" w:hAnsi="Roboto" w:cs="Arial"/>
          <w:b/>
          <w:sz w:val="22"/>
          <w:szCs w:val="22"/>
        </w:rPr>
      </w:pPr>
      <w:r w:rsidRPr="004773A8">
        <w:rPr>
          <w:rFonts w:ascii="Roboto" w:hAnsi="Roboto" w:cs="Arial"/>
          <w:b/>
          <w:sz w:val="22"/>
          <w:szCs w:val="22"/>
        </w:rPr>
        <w:t>INFORMACIÓN ADICIONAL DEL TRÁMITE</w:t>
      </w:r>
    </w:p>
    <w:p w14:paraId="2F3AF1E1" w14:textId="77777777" w:rsidR="004773A8" w:rsidRPr="004773A8" w:rsidRDefault="004773A8" w:rsidP="004773A8">
      <w:pPr>
        <w:rPr>
          <w:rFonts w:ascii="Roboto" w:hAnsi="Roboto" w:cs="Arial"/>
          <w:b/>
          <w:sz w:val="22"/>
          <w:szCs w:val="22"/>
        </w:rPr>
      </w:pPr>
    </w:p>
    <w:p w14:paraId="035E20D4" w14:textId="64352035" w:rsidR="004773A8" w:rsidRPr="004773A8" w:rsidRDefault="004773A8" w:rsidP="004773A8">
      <w:pPr>
        <w:rPr>
          <w:rFonts w:ascii="Roboto" w:hAnsi="Roboto"/>
        </w:rPr>
      </w:pPr>
      <w:r w:rsidRPr="004773A8">
        <w:rPr>
          <w:rFonts w:ascii="Roboto" w:hAnsi="Roboto" w:cs="Arial"/>
          <w:color w:val="000000"/>
          <w:sz w:val="22"/>
          <w:szCs w:val="22"/>
          <w:lang w:eastAsia="es-MX"/>
        </w:rPr>
        <w:t>Por este conducto me permito inf</w:t>
      </w:r>
      <w:bookmarkStart w:id="0" w:name="_GoBack"/>
      <w:bookmarkEnd w:id="0"/>
      <w:r w:rsidRPr="004773A8">
        <w:rPr>
          <w:rFonts w:ascii="Roboto" w:hAnsi="Roboto" w:cs="Arial"/>
          <w:color w:val="000000"/>
          <w:sz w:val="22"/>
          <w:szCs w:val="22"/>
          <w:lang w:eastAsia="es-MX"/>
        </w:rPr>
        <w:t>ormarle que no contamos con un sistema para este trámite, toda vez que es un trámite presencial y toda la información se brindará en el Módulo de Atención señalado.</w:t>
      </w:r>
    </w:p>
    <w:p w14:paraId="3A2116E0" w14:textId="0E4C0F01" w:rsidR="00253B00" w:rsidRPr="004773A8" w:rsidRDefault="00253B00" w:rsidP="00143A40">
      <w:pPr>
        <w:rPr>
          <w:rFonts w:ascii="Roboto" w:hAnsi="Roboto"/>
        </w:rPr>
      </w:pPr>
    </w:p>
    <w:sectPr w:rsidR="00253B00" w:rsidRPr="004773A8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EB7A2" w14:textId="77777777" w:rsidR="008B5B60" w:rsidRDefault="008B5B60" w:rsidP="00235140">
      <w:r>
        <w:separator/>
      </w:r>
    </w:p>
  </w:endnote>
  <w:endnote w:type="continuationSeparator" w:id="0">
    <w:p w14:paraId="07E0FBFC" w14:textId="77777777" w:rsidR="008B5B60" w:rsidRDefault="008B5B60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953AD" w14:textId="77777777" w:rsidR="008B5B60" w:rsidRDefault="008B5B60" w:rsidP="00235140">
      <w:r>
        <w:separator/>
      </w:r>
    </w:p>
  </w:footnote>
  <w:footnote w:type="continuationSeparator" w:id="0">
    <w:p w14:paraId="79A7BB9B" w14:textId="77777777" w:rsidR="008B5B60" w:rsidRDefault="008B5B60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62953"/>
    <w:rsid w:val="001848C0"/>
    <w:rsid w:val="001960B4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773A8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B5B60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14EDFB-585D-4AB9-BFFA-37186606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2025-03-04T17:01:00Z</dcterms:created>
  <dcterms:modified xsi:type="dcterms:W3CDTF">2025-03-04T17:01:00Z</dcterms:modified>
</cp:coreProperties>
</file>