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01BA2" w14:textId="77777777" w:rsidR="008049CA" w:rsidRPr="008049CA" w:rsidRDefault="008049CA" w:rsidP="008049CA">
      <w:pPr>
        <w:rPr>
          <w:rFonts w:ascii="Roboto" w:hAnsi="Roboto"/>
        </w:rPr>
      </w:pPr>
    </w:p>
    <w:p w14:paraId="6470CD39" w14:textId="77777777" w:rsidR="008049CA" w:rsidRPr="008049CA" w:rsidRDefault="008049CA" w:rsidP="008049CA">
      <w:pPr>
        <w:rPr>
          <w:rFonts w:ascii="Roboto" w:hAnsi="Roboto"/>
        </w:rPr>
      </w:pPr>
    </w:p>
    <w:p w14:paraId="567DE676" w14:textId="77777777" w:rsidR="008049CA" w:rsidRPr="008049CA" w:rsidRDefault="008049CA" w:rsidP="008049CA">
      <w:pPr>
        <w:jc w:val="center"/>
        <w:rPr>
          <w:rFonts w:ascii="Roboto" w:hAnsi="Roboto" w:cs="Arial"/>
          <w:b/>
          <w:sz w:val="22"/>
          <w:szCs w:val="22"/>
        </w:rPr>
      </w:pPr>
      <w:r w:rsidRPr="008049CA">
        <w:rPr>
          <w:rFonts w:ascii="Roboto" w:hAnsi="Roboto" w:cs="Arial"/>
          <w:b/>
          <w:sz w:val="22"/>
          <w:szCs w:val="22"/>
        </w:rPr>
        <w:t>REQUISITOS PARA TRÁMITE DE CANCELACIÓN DE GARANTÍA HIPOTECARÍA</w:t>
      </w:r>
    </w:p>
    <w:p w14:paraId="36FF2624" w14:textId="77777777" w:rsidR="008049CA" w:rsidRPr="008049CA" w:rsidRDefault="008049CA" w:rsidP="008049CA">
      <w:pPr>
        <w:jc w:val="center"/>
        <w:rPr>
          <w:rFonts w:ascii="Roboto" w:hAnsi="Roboto" w:cs="Arial"/>
          <w:b/>
          <w:sz w:val="22"/>
          <w:szCs w:val="22"/>
        </w:rPr>
      </w:pPr>
    </w:p>
    <w:p w14:paraId="756714C8" w14:textId="77777777" w:rsidR="008049CA" w:rsidRPr="008049CA" w:rsidRDefault="008049CA" w:rsidP="008049CA">
      <w:pPr>
        <w:jc w:val="center"/>
        <w:rPr>
          <w:rFonts w:ascii="Roboto" w:hAnsi="Roboto" w:cs="Arial"/>
        </w:rPr>
      </w:pPr>
      <w:r w:rsidRPr="008049CA">
        <w:rPr>
          <w:rFonts w:ascii="Roboto" w:hAnsi="Roboto" w:cs="Arial"/>
          <w:b/>
          <w:sz w:val="22"/>
          <w:szCs w:val="22"/>
        </w:rPr>
        <w:t>Todos los requisitos se deberán presentar en ORIGINAL Y COPIA para su cotejo</w:t>
      </w:r>
    </w:p>
    <w:p w14:paraId="0E953778" w14:textId="77777777" w:rsidR="008049CA" w:rsidRPr="008049CA" w:rsidRDefault="008049CA" w:rsidP="008049CA">
      <w:pPr>
        <w:rPr>
          <w:rFonts w:ascii="Roboto" w:hAnsi="Roboto" w:cs="Arial"/>
        </w:rPr>
      </w:pPr>
    </w:p>
    <w:p w14:paraId="0D7D9EFC" w14:textId="77777777" w:rsidR="008049CA" w:rsidRPr="008049CA" w:rsidRDefault="008049CA" w:rsidP="008049CA">
      <w:pPr>
        <w:pStyle w:val="Prrafodelista"/>
        <w:numPr>
          <w:ilvl w:val="0"/>
          <w:numId w:val="5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 xml:space="preserve">Datos generales del </w:t>
      </w:r>
      <w:bookmarkStart w:id="0" w:name="_GoBack"/>
      <w:bookmarkEnd w:id="0"/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>Notario Público de la CDMX, de su elección señalando nombre del Notario, número y domicilio de la Notaria, al que se dirigirá la instrucción notarial</w:t>
      </w:r>
    </w:p>
    <w:p w14:paraId="2748D95A" w14:textId="77777777" w:rsidR="008049CA" w:rsidRPr="008049CA" w:rsidRDefault="008049CA" w:rsidP="008049CA">
      <w:pPr>
        <w:pStyle w:val="Prrafodelista"/>
        <w:numPr>
          <w:ilvl w:val="0"/>
          <w:numId w:val="5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>Escritura Pública o Título de Propiedad de la Vivienda</w:t>
      </w:r>
    </w:p>
    <w:p w14:paraId="30C72731" w14:textId="77777777" w:rsidR="008049CA" w:rsidRPr="008049CA" w:rsidRDefault="008049CA" w:rsidP="008049CA">
      <w:pPr>
        <w:pStyle w:val="Prrafodelista"/>
        <w:numPr>
          <w:ilvl w:val="0"/>
          <w:numId w:val="5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 xml:space="preserve">Constancia de No adeudo o Carta Finiquito, </w:t>
      </w:r>
    </w:p>
    <w:p w14:paraId="63373FF1" w14:textId="77777777" w:rsidR="008049CA" w:rsidRPr="008049CA" w:rsidRDefault="008049CA" w:rsidP="008049CA">
      <w:pPr>
        <w:pStyle w:val="Prrafodelista"/>
        <w:numPr>
          <w:ilvl w:val="0"/>
          <w:numId w:val="5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>Constancia Simple de Folio Real actualizada emitida por el Registro Público de la Propiedad y el Comercio (con fecha de expedición no mayor a seis meses)</w:t>
      </w:r>
    </w:p>
    <w:p w14:paraId="599CE2C8" w14:textId="77777777" w:rsidR="008049CA" w:rsidRPr="008049CA" w:rsidRDefault="008049CA" w:rsidP="008049CA">
      <w:pPr>
        <w:pStyle w:val="Prrafodelista"/>
        <w:numPr>
          <w:ilvl w:val="0"/>
          <w:numId w:val="5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>Identificación oficial (Credencial para Votar, Cédula Profesional, Pasaporte)</w:t>
      </w:r>
    </w:p>
    <w:p w14:paraId="72B4F183" w14:textId="77777777" w:rsidR="008049CA" w:rsidRPr="008049CA" w:rsidRDefault="008049CA" w:rsidP="008049CA">
      <w:pPr>
        <w:pStyle w:val="Prrafodelista"/>
        <w:numPr>
          <w:ilvl w:val="0"/>
          <w:numId w:val="5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>Estado de Cuenta en ceros actualizado, emitido por el Fideicomiso de Recuperación Crediticia FIDERE (</w:t>
      </w:r>
      <w:r w:rsidRPr="008049CA">
        <w:rPr>
          <w:rFonts w:ascii="Roboto" w:hAnsi="Roboto" w:cs="Arial"/>
          <w:sz w:val="22"/>
          <w:szCs w:val="22"/>
        </w:rPr>
        <w:t>vigencia: del mes en el que solicita el trámite</w:t>
      </w: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 xml:space="preserve">) En caso de haber sido crédito bancario y adquirido la deuda el Instituto de Vivienda del Distrito Federal: Contrato de Apertura de Crédito y/o Convenio Modificatorio. </w:t>
      </w:r>
    </w:p>
    <w:p w14:paraId="22A22D25" w14:textId="77777777" w:rsidR="008049CA" w:rsidRPr="008049CA" w:rsidRDefault="008049CA" w:rsidP="008049CA">
      <w:pPr>
        <w:pStyle w:val="Prrafodelista"/>
        <w:numPr>
          <w:ilvl w:val="0"/>
          <w:numId w:val="5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8049CA">
        <w:rPr>
          <w:rFonts w:ascii="Roboto" w:hAnsi="Roboto" w:cs="Arial"/>
          <w:color w:val="000000"/>
          <w:sz w:val="22"/>
          <w:szCs w:val="22"/>
          <w:lang w:eastAsia="es-MX"/>
        </w:rPr>
        <w:t>En su caso acreditar el carácter de representante o apoderado (Poder Notarial e Identificación Oficial del representante o apoderado)</w:t>
      </w:r>
    </w:p>
    <w:p w14:paraId="42AAB657" w14:textId="77777777" w:rsidR="008049CA" w:rsidRPr="008049CA" w:rsidRDefault="008049CA" w:rsidP="008049CA">
      <w:pPr>
        <w:ind w:left="360"/>
        <w:jc w:val="both"/>
        <w:rPr>
          <w:rFonts w:ascii="Roboto" w:hAnsi="Roboto"/>
          <w:b/>
          <w:color w:val="000000"/>
          <w:sz w:val="16"/>
          <w:szCs w:val="16"/>
          <w:lang w:eastAsia="es-MX"/>
        </w:rPr>
      </w:pPr>
    </w:p>
    <w:p w14:paraId="2A21EF8A" w14:textId="77777777" w:rsidR="008049CA" w:rsidRPr="008049CA" w:rsidRDefault="008049CA" w:rsidP="008049CA">
      <w:pPr>
        <w:pStyle w:val="Prrafodelista"/>
        <w:jc w:val="both"/>
        <w:rPr>
          <w:rFonts w:ascii="Roboto" w:hAnsi="Roboto"/>
          <w:b/>
          <w:color w:val="000000"/>
          <w:sz w:val="16"/>
          <w:szCs w:val="16"/>
          <w:lang w:eastAsia="es-MX"/>
        </w:rPr>
      </w:pPr>
    </w:p>
    <w:p w14:paraId="72EF42FE" w14:textId="74F05406" w:rsidR="008049CA" w:rsidRPr="008049CA" w:rsidRDefault="008049CA" w:rsidP="008049CA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8049CA">
        <w:rPr>
          <w:rFonts w:ascii="Roboto" w:hAnsi="Roboto" w:cs="Arial"/>
          <w:b/>
          <w:color w:val="000000"/>
          <w:sz w:val="16"/>
          <w:szCs w:val="16"/>
          <w:lang w:eastAsia="es-MX"/>
        </w:rPr>
        <w:t>En caso de no pres</w:t>
      </w:r>
      <w:r>
        <w:rPr>
          <w:rFonts w:ascii="Roboto" w:hAnsi="Roboto" w:cs="Arial"/>
          <w:b/>
          <w:color w:val="000000"/>
          <w:sz w:val="16"/>
          <w:szCs w:val="16"/>
          <w:lang w:eastAsia="es-MX"/>
        </w:rPr>
        <w:t>entar la documentación completa</w:t>
      </w:r>
      <w:r w:rsidRPr="008049CA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 no podrá ser ingresado el trámite</w:t>
      </w:r>
    </w:p>
    <w:p w14:paraId="5FE9FD83" w14:textId="77777777" w:rsidR="008049CA" w:rsidRPr="008049CA" w:rsidRDefault="008049CA" w:rsidP="008049CA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8049CA">
        <w:rPr>
          <w:rFonts w:ascii="Roboto" w:hAnsi="Roboto" w:cs="Arial"/>
          <w:b/>
          <w:color w:val="000000"/>
          <w:sz w:val="16"/>
          <w:szCs w:val="16"/>
          <w:lang w:eastAsia="es-MX"/>
        </w:rPr>
        <w:t>La respuesta a la petición estará sujeta a la revisión y análisis de la documentación presentada</w:t>
      </w:r>
    </w:p>
    <w:p w14:paraId="2EAF7284" w14:textId="77777777" w:rsidR="008049CA" w:rsidRPr="008049CA" w:rsidRDefault="008049CA" w:rsidP="008049CA">
      <w:pPr>
        <w:rPr>
          <w:rFonts w:ascii="Roboto" w:hAnsi="Roboto"/>
        </w:rPr>
      </w:pPr>
    </w:p>
    <w:p w14:paraId="3A2116E0" w14:textId="0E4C0F01" w:rsidR="00253B00" w:rsidRPr="008049CA" w:rsidRDefault="00253B00" w:rsidP="008049CA">
      <w:pPr>
        <w:rPr>
          <w:rFonts w:ascii="Roboto" w:hAnsi="Roboto"/>
        </w:rPr>
      </w:pPr>
    </w:p>
    <w:sectPr w:rsidR="00253B00" w:rsidRPr="008049CA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96F18" w14:textId="77777777" w:rsidR="00347B42" w:rsidRDefault="00347B42" w:rsidP="00235140">
      <w:r>
        <w:separator/>
      </w:r>
    </w:p>
  </w:endnote>
  <w:endnote w:type="continuationSeparator" w:id="0">
    <w:p w14:paraId="6B61E86A" w14:textId="77777777" w:rsidR="00347B42" w:rsidRDefault="00347B42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8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AA9FD" w14:textId="77777777" w:rsidR="00347B42" w:rsidRDefault="00347B42" w:rsidP="00235140">
      <w:r>
        <w:separator/>
      </w:r>
    </w:p>
  </w:footnote>
  <w:footnote w:type="continuationSeparator" w:id="0">
    <w:p w14:paraId="32038613" w14:textId="77777777" w:rsidR="00347B42" w:rsidRDefault="00347B42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F7D61"/>
    <w:multiLevelType w:val="hybridMultilevel"/>
    <w:tmpl w:val="78AE41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F400C"/>
    <w:multiLevelType w:val="hybridMultilevel"/>
    <w:tmpl w:val="79B6B9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60CB7"/>
    <w:multiLevelType w:val="hybridMultilevel"/>
    <w:tmpl w:val="DF22CF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B4511"/>
    <w:rsid w:val="000D0A39"/>
    <w:rsid w:val="000D48B2"/>
    <w:rsid w:val="00143A40"/>
    <w:rsid w:val="00162953"/>
    <w:rsid w:val="001848C0"/>
    <w:rsid w:val="001960B4"/>
    <w:rsid w:val="001B5EC8"/>
    <w:rsid w:val="001C5DAB"/>
    <w:rsid w:val="001F1DBF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B4CE4"/>
    <w:rsid w:val="002D3266"/>
    <w:rsid w:val="002E18DD"/>
    <w:rsid w:val="002E75BE"/>
    <w:rsid w:val="00300631"/>
    <w:rsid w:val="00321DDD"/>
    <w:rsid w:val="00336494"/>
    <w:rsid w:val="00342B41"/>
    <w:rsid w:val="00347B42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049CA"/>
    <w:rsid w:val="008119BA"/>
    <w:rsid w:val="00836656"/>
    <w:rsid w:val="00866AA9"/>
    <w:rsid w:val="008B542B"/>
    <w:rsid w:val="008C2582"/>
    <w:rsid w:val="00901056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E6803"/>
    <w:rsid w:val="00AF055F"/>
    <w:rsid w:val="00B11769"/>
    <w:rsid w:val="00B25042"/>
    <w:rsid w:val="00B2590A"/>
    <w:rsid w:val="00B50A4D"/>
    <w:rsid w:val="00B55BEC"/>
    <w:rsid w:val="00B71A72"/>
    <w:rsid w:val="00B73777"/>
    <w:rsid w:val="00B81F50"/>
    <w:rsid w:val="00BA4BAD"/>
    <w:rsid w:val="00BB1BEF"/>
    <w:rsid w:val="00BB7191"/>
    <w:rsid w:val="00BE05A9"/>
    <w:rsid w:val="00C1566F"/>
    <w:rsid w:val="00C160CC"/>
    <w:rsid w:val="00C451F9"/>
    <w:rsid w:val="00C71340"/>
    <w:rsid w:val="00C756CA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92F9F"/>
    <w:rsid w:val="00EA75E3"/>
    <w:rsid w:val="00EB03D8"/>
    <w:rsid w:val="00F06C34"/>
    <w:rsid w:val="00F25D8E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F5FCCB-3BBE-4FC6-A3ED-3E179741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3</cp:revision>
  <cp:lastPrinted>2025-03-03T21:02:00Z</cp:lastPrinted>
  <dcterms:created xsi:type="dcterms:W3CDTF">2025-03-04T16:51:00Z</dcterms:created>
  <dcterms:modified xsi:type="dcterms:W3CDTF">2025-03-04T17:28:00Z</dcterms:modified>
</cp:coreProperties>
</file>