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5A2A" w:rsidRPr="006239BF" w:rsidRDefault="00915A2A" w:rsidP="00915A2A">
      <w:pPr>
        <w:pStyle w:val="Default"/>
        <w:jc w:val="center"/>
        <w:rPr>
          <w:rFonts w:ascii="Arial" w:hAnsi="Arial" w:cs="Arial"/>
          <w:b/>
          <w:bCs/>
          <w:sz w:val="22"/>
          <w:szCs w:val="22"/>
        </w:rPr>
      </w:pPr>
    </w:p>
    <w:p w:rsidR="00812401" w:rsidRPr="006239BF" w:rsidRDefault="00812401" w:rsidP="00915A2A">
      <w:pPr>
        <w:pStyle w:val="Default"/>
        <w:jc w:val="center"/>
        <w:rPr>
          <w:rFonts w:ascii="Arial" w:hAnsi="Arial" w:cs="Arial"/>
          <w:b/>
          <w:bCs/>
          <w:sz w:val="22"/>
          <w:szCs w:val="22"/>
        </w:rPr>
      </w:pPr>
    </w:p>
    <w:p w:rsidR="00915A2A" w:rsidRPr="006239BF" w:rsidRDefault="00915A2A" w:rsidP="00915A2A">
      <w:pPr>
        <w:pStyle w:val="Default"/>
        <w:jc w:val="center"/>
        <w:rPr>
          <w:rFonts w:ascii="Arial" w:hAnsi="Arial" w:cs="Arial"/>
          <w:sz w:val="32"/>
          <w:szCs w:val="32"/>
        </w:rPr>
      </w:pPr>
      <w:r w:rsidRPr="006239BF">
        <w:rPr>
          <w:rFonts w:ascii="Arial" w:hAnsi="Arial" w:cs="Arial"/>
          <w:b/>
          <w:bCs/>
          <w:sz w:val="32"/>
          <w:szCs w:val="32"/>
        </w:rPr>
        <w:t>PROGRAMA DE VIVIENDA EN CONJUNTO</w:t>
      </w:r>
    </w:p>
    <w:p w:rsidR="00915A2A" w:rsidRPr="006239BF" w:rsidRDefault="00915A2A" w:rsidP="00915A2A">
      <w:pPr>
        <w:pStyle w:val="Default"/>
        <w:jc w:val="center"/>
        <w:rPr>
          <w:rFonts w:ascii="Arial" w:hAnsi="Arial" w:cs="Arial"/>
          <w:sz w:val="28"/>
          <w:szCs w:val="28"/>
        </w:rPr>
      </w:pPr>
      <w:r w:rsidRPr="006239BF">
        <w:rPr>
          <w:rFonts w:ascii="Arial" w:hAnsi="Arial" w:cs="Arial"/>
          <w:b/>
          <w:bCs/>
          <w:sz w:val="28"/>
          <w:szCs w:val="28"/>
        </w:rPr>
        <w:t>AYUDAS DE RENTA</w:t>
      </w:r>
    </w:p>
    <w:p w:rsidR="00915A2A" w:rsidRPr="006239BF" w:rsidRDefault="000F7903" w:rsidP="00915A2A">
      <w:pPr>
        <w:pStyle w:val="Default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REQUISITOS</w:t>
      </w:r>
    </w:p>
    <w:p w:rsidR="00812401" w:rsidRPr="006239BF" w:rsidRDefault="00812401" w:rsidP="00915A2A">
      <w:pPr>
        <w:pStyle w:val="Default"/>
        <w:jc w:val="center"/>
        <w:rPr>
          <w:rFonts w:ascii="Arial" w:hAnsi="Arial" w:cs="Arial"/>
          <w:sz w:val="22"/>
          <w:szCs w:val="22"/>
        </w:rPr>
      </w:pPr>
    </w:p>
    <w:p w:rsidR="00497E81" w:rsidRDefault="00497E81" w:rsidP="00497E81">
      <w:pPr>
        <w:pStyle w:val="Default"/>
        <w:rPr>
          <w:rFonts w:ascii="Arial" w:hAnsi="Arial" w:cs="Arial"/>
        </w:rPr>
      </w:pPr>
      <w:r w:rsidRPr="000F7903">
        <w:rPr>
          <w:rFonts w:ascii="Arial" w:hAnsi="Arial" w:cs="Arial"/>
        </w:rPr>
        <w:t>Para ser suje</w:t>
      </w:r>
      <w:r w:rsidR="000F7903">
        <w:rPr>
          <w:rFonts w:ascii="Arial" w:hAnsi="Arial" w:cs="Arial"/>
        </w:rPr>
        <w:t>tos del apoyo de renta, deberá:</w:t>
      </w:r>
    </w:p>
    <w:p w:rsidR="000F7903" w:rsidRPr="000F7903" w:rsidRDefault="000F7903" w:rsidP="00497E81">
      <w:pPr>
        <w:pStyle w:val="Default"/>
        <w:rPr>
          <w:rFonts w:ascii="Arial" w:hAnsi="Arial" w:cs="Arial"/>
        </w:rPr>
      </w:pPr>
    </w:p>
    <w:p w:rsidR="00497E81" w:rsidRPr="000F7903" w:rsidRDefault="00497E81" w:rsidP="003F7D07">
      <w:pPr>
        <w:pStyle w:val="Default"/>
        <w:spacing w:after="133" w:line="360" w:lineRule="auto"/>
        <w:ind w:left="284" w:hanging="284"/>
        <w:jc w:val="both"/>
        <w:rPr>
          <w:rFonts w:ascii="Arial" w:hAnsi="Arial" w:cs="Arial"/>
        </w:rPr>
      </w:pPr>
      <w:r w:rsidRPr="000F7903">
        <w:rPr>
          <w:rFonts w:ascii="Arial" w:hAnsi="Arial" w:cs="Arial"/>
        </w:rPr>
        <w:t xml:space="preserve">1. Ocupar una vivienda en </w:t>
      </w:r>
      <w:r w:rsidR="005416D0">
        <w:rPr>
          <w:rFonts w:ascii="Arial" w:hAnsi="Arial" w:cs="Arial"/>
        </w:rPr>
        <w:t>la Ciudad de México</w:t>
      </w:r>
      <w:r w:rsidRPr="000F7903">
        <w:rPr>
          <w:rFonts w:ascii="Arial" w:hAnsi="Arial" w:cs="Arial"/>
        </w:rPr>
        <w:t xml:space="preserve"> que haya sido calificada en alto riesgo, de acuerdo a un </w:t>
      </w:r>
      <w:bookmarkStart w:id="0" w:name="_GoBack"/>
      <w:r w:rsidR="005416D0" w:rsidRPr="000F7903">
        <w:rPr>
          <w:rFonts w:ascii="Arial" w:hAnsi="Arial" w:cs="Arial"/>
        </w:rPr>
        <w:t xml:space="preserve">dictamen de inhabitabilidad u opinión técnica </w:t>
      </w:r>
      <w:bookmarkEnd w:id="0"/>
      <w:r w:rsidRPr="000F7903">
        <w:rPr>
          <w:rFonts w:ascii="Arial" w:hAnsi="Arial" w:cs="Arial"/>
        </w:rPr>
        <w:t xml:space="preserve">emitida por la autoridad competente, ya sea a título de dueño o, en el caso de inmuebles expropiados por alto riesgo estructural, en calidad de poseedor originario, o compruebe arraigo de por lo menos 3 años. </w:t>
      </w:r>
    </w:p>
    <w:p w:rsidR="00497E81" w:rsidRPr="000F7903" w:rsidRDefault="00497E81" w:rsidP="003F7D07">
      <w:pPr>
        <w:pStyle w:val="Default"/>
        <w:spacing w:after="133" w:line="360" w:lineRule="auto"/>
        <w:ind w:left="284" w:hanging="284"/>
        <w:rPr>
          <w:rFonts w:ascii="Arial" w:hAnsi="Arial" w:cs="Arial"/>
        </w:rPr>
      </w:pPr>
      <w:r w:rsidRPr="000F7903">
        <w:rPr>
          <w:rFonts w:ascii="Arial" w:hAnsi="Arial" w:cs="Arial"/>
        </w:rPr>
        <w:t>2. Evacuar volunta</w:t>
      </w:r>
      <w:r w:rsidR="000F7903">
        <w:rPr>
          <w:rFonts w:ascii="Arial" w:hAnsi="Arial" w:cs="Arial"/>
        </w:rPr>
        <w:t>riamente la vivienda en riesgo.</w:t>
      </w:r>
    </w:p>
    <w:p w:rsidR="00497E81" w:rsidRPr="000F7903" w:rsidRDefault="00497E81" w:rsidP="003F7D07">
      <w:pPr>
        <w:pStyle w:val="Default"/>
        <w:spacing w:after="133" w:line="360" w:lineRule="auto"/>
        <w:ind w:left="284" w:hanging="284"/>
        <w:jc w:val="both"/>
        <w:rPr>
          <w:rFonts w:ascii="Arial" w:hAnsi="Arial" w:cs="Arial"/>
        </w:rPr>
      </w:pPr>
      <w:r w:rsidRPr="000F7903">
        <w:rPr>
          <w:rFonts w:ascii="Arial" w:hAnsi="Arial" w:cs="Arial"/>
        </w:rPr>
        <w:t xml:space="preserve">3. Acreditar la desocupación de la vivienda en riesgo (acta de desocupación de vivienda en riesgo que emite la autoridad delegacional en los casos de riesgo hidrometeorológico, geológico </w:t>
      </w:r>
      <w:r w:rsidR="000F7903">
        <w:rPr>
          <w:rFonts w:ascii="Arial" w:hAnsi="Arial" w:cs="Arial"/>
        </w:rPr>
        <w:t>y físico-químico).</w:t>
      </w:r>
    </w:p>
    <w:p w:rsidR="00497E81" w:rsidRPr="000F7903" w:rsidRDefault="00497E81" w:rsidP="003F7D07">
      <w:pPr>
        <w:pStyle w:val="Default"/>
        <w:spacing w:after="133" w:line="360" w:lineRule="auto"/>
        <w:ind w:left="284" w:hanging="284"/>
        <w:rPr>
          <w:rFonts w:ascii="Arial" w:hAnsi="Arial" w:cs="Arial"/>
        </w:rPr>
      </w:pPr>
      <w:r w:rsidRPr="000F7903">
        <w:rPr>
          <w:rFonts w:ascii="Arial" w:hAnsi="Arial" w:cs="Arial"/>
        </w:rPr>
        <w:t>4. F</w:t>
      </w:r>
      <w:r w:rsidR="000F7903">
        <w:rPr>
          <w:rFonts w:ascii="Arial" w:hAnsi="Arial" w:cs="Arial"/>
        </w:rPr>
        <w:t>irmar convenio de desocupación.</w:t>
      </w:r>
    </w:p>
    <w:p w:rsidR="00497E81" w:rsidRPr="000F7903" w:rsidRDefault="00497E81" w:rsidP="003F7D07">
      <w:pPr>
        <w:pStyle w:val="Default"/>
        <w:spacing w:after="133" w:line="360" w:lineRule="auto"/>
        <w:ind w:left="284" w:hanging="284"/>
        <w:rPr>
          <w:rFonts w:ascii="Arial" w:hAnsi="Arial" w:cs="Arial"/>
        </w:rPr>
      </w:pPr>
      <w:r w:rsidRPr="000F7903">
        <w:rPr>
          <w:rFonts w:ascii="Arial" w:hAnsi="Arial" w:cs="Arial"/>
        </w:rPr>
        <w:t>5. Integrar expediente de riesgo</w:t>
      </w:r>
      <w:r w:rsidR="000F7903">
        <w:rPr>
          <w:rFonts w:ascii="Arial" w:hAnsi="Arial" w:cs="Arial"/>
        </w:rPr>
        <w:t xml:space="preserve"> con los siguientes documentos:</w:t>
      </w:r>
    </w:p>
    <w:p w:rsidR="00497E81" w:rsidRPr="000F7903" w:rsidRDefault="00497E81" w:rsidP="003F7D07">
      <w:pPr>
        <w:pStyle w:val="Default"/>
        <w:numPr>
          <w:ilvl w:val="0"/>
          <w:numId w:val="5"/>
        </w:numPr>
        <w:spacing w:after="133" w:line="360" w:lineRule="auto"/>
        <w:rPr>
          <w:rFonts w:ascii="Arial" w:hAnsi="Arial" w:cs="Arial"/>
        </w:rPr>
      </w:pPr>
      <w:r w:rsidRPr="000F7903">
        <w:rPr>
          <w:rFonts w:ascii="Arial" w:hAnsi="Arial" w:cs="Arial"/>
        </w:rPr>
        <w:t xml:space="preserve">Opinión Técnica o Dictamen de inhabitabilidad de la vivienda que contiene la Calificación de </w:t>
      </w:r>
      <w:r w:rsidR="000F7903">
        <w:rPr>
          <w:rFonts w:ascii="Arial" w:hAnsi="Arial" w:cs="Arial"/>
        </w:rPr>
        <w:t>Riesgo y Recomendación Técnica;</w:t>
      </w:r>
    </w:p>
    <w:p w:rsidR="00497E81" w:rsidRPr="000F7903" w:rsidRDefault="00497E81" w:rsidP="003F7D07">
      <w:pPr>
        <w:pStyle w:val="Default"/>
        <w:numPr>
          <w:ilvl w:val="0"/>
          <w:numId w:val="5"/>
        </w:numPr>
        <w:spacing w:after="133" w:line="360" w:lineRule="auto"/>
        <w:rPr>
          <w:rFonts w:ascii="Arial" w:hAnsi="Arial" w:cs="Arial"/>
        </w:rPr>
      </w:pPr>
      <w:r w:rsidRPr="000F7903">
        <w:rPr>
          <w:rFonts w:ascii="Arial" w:hAnsi="Arial" w:cs="Arial"/>
        </w:rPr>
        <w:t xml:space="preserve">Ficha de identificación </w:t>
      </w:r>
      <w:r w:rsidR="000F7903">
        <w:rPr>
          <w:rFonts w:ascii="Arial" w:hAnsi="Arial" w:cs="Arial"/>
        </w:rPr>
        <w:t>de la Vivienda y sus ocupantes;</w:t>
      </w:r>
    </w:p>
    <w:p w:rsidR="00497E81" w:rsidRPr="000F7903" w:rsidRDefault="00497E81" w:rsidP="003F7D07">
      <w:pPr>
        <w:pStyle w:val="Default"/>
        <w:numPr>
          <w:ilvl w:val="0"/>
          <w:numId w:val="5"/>
        </w:numPr>
        <w:spacing w:after="133" w:line="360" w:lineRule="auto"/>
        <w:rPr>
          <w:rFonts w:ascii="Arial" w:hAnsi="Arial" w:cs="Arial"/>
        </w:rPr>
      </w:pPr>
      <w:r w:rsidRPr="000F7903">
        <w:rPr>
          <w:rFonts w:ascii="Arial" w:hAnsi="Arial" w:cs="Arial"/>
        </w:rPr>
        <w:t>Escrito de Aceptación de la propuesta de aten</w:t>
      </w:r>
      <w:r w:rsidR="000F7903">
        <w:rPr>
          <w:rFonts w:ascii="Arial" w:hAnsi="Arial" w:cs="Arial"/>
        </w:rPr>
        <w:t>ción del Instituto de Vivienda;</w:t>
      </w:r>
    </w:p>
    <w:p w:rsidR="00497E81" w:rsidRPr="000F7903" w:rsidRDefault="00497E81" w:rsidP="003F7D07">
      <w:pPr>
        <w:pStyle w:val="Default"/>
        <w:numPr>
          <w:ilvl w:val="0"/>
          <w:numId w:val="5"/>
        </w:numPr>
        <w:spacing w:after="133" w:line="360" w:lineRule="auto"/>
        <w:rPr>
          <w:rFonts w:ascii="Arial" w:hAnsi="Arial" w:cs="Arial"/>
        </w:rPr>
      </w:pPr>
      <w:r w:rsidRPr="000F7903">
        <w:rPr>
          <w:rFonts w:ascii="Arial" w:hAnsi="Arial" w:cs="Arial"/>
        </w:rPr>
        <w:t>Acta de desocup</w:t>
      </w:r>
      <w:r w:rsidR="000F7903">
        <w:rPr>
          <w:rFonts w:ascii="Arial" w:hAnsi="Arial" w:cs="Arial"/>
        </w:rPr>
        <w:t>ación de la vivienda en riesgo;</w:t>
      </w:r>
    </w:p>
    <w:p w:rsidR="00497E81" w:rsidRPr="000F7903" w:rsidRDefault="00497E81" w:rsidP="003F7D07">
      <w:pPr>
        <w:pStyle w:val="Default"/>
        <w:numPr>
          <w:ilvl w:val="0"/>
          <w:numId w:val="5"/>
        </w:numPr>
        <w:spacing w:after="133" w:line="360" w:lineRule="auto"/>
        <w:rPr>
          <w:rFonts w:ascii="Arial" w:hAnsi="Arial" w:cs="Arial"/>
        </w:rPr>
      </w:pPr>
      <w:r w:rsidRPr="000F7903">
        <w:rPr>
          <w:rFonts w:ascii="Arial" w:hAnsi="Arial" w:cs="Arial"/>
        </w:rPr>
        <w:t>C</w:t>
      </w:r>
      <w:r w:rsidR="000F7903">
        <w:rPr>
          <w:rFonts w:ascii="Arial" w:hAnsi="Arial" w:cs="Arial"/>
        </w:rPr>
        <w:t>opia de Identificación Oficial;</w:t>
      </w:r>
    </w:p>
    <w:p w:rsidR="00497E81" w:rsidRPr="000F7903" w:rsidRDefault="00497E81" w:rsidP="003F7D07">
      <w:pPr>
        <w:pStyle w:val="Default"/>
        <w:numPr>
          <w:ilvl w:val="0"/>
          <w:numId w:val="5"/>
        </w:numPr>
        <w:spacing w:after="133" w:line="360" w:lineRule="auto"/>
        <w:rPr>
          <w:rFonts w:ascii="Arial" w:hAnsi="Arial" w:cs="Arial"/>
        </w:rPr>
      </w:pPr>
      <w:r w:rsidRPr="000F7903">
        <w:rPr>
          <w:rFonts w:ascii="Arial" w:hAnsi="Arial" w:cs="Arial"/>
        </w:rPr>
        <w:t>Copia de Cédula Única de Registro P</w:t>
      </w:r>
      <w:r w:rsidR="000F7903">
        <w:rPr>
          <w:rFonts w:ascii="Arial" w:hAnsi="Arial" w:cs="Arial"/>
        </w:rPr>
        <w:t>oblacional;</w:t>
      </w:r>
    </w:p>
    <w:p w:rsidR="00744CE2" w:rsidRPr="000F7903" w:rsidRDefault="00497E81" w:rsidP="003F7D07">
      <w:pPr>
        <w:pStyle w:val="Default"/>
        <w:numPr>
          <w:ilvl w:val="0"/>
          <w:numId w:val="5"/>
        </w:numPr>
        <w:spacing w:line="360" w:lineRule="auto"/>
        <w:rPr>
          <w:rFonts w:ascii="Arial" w:hAnsi="Arial" w:cs="Arial"/>
        </w:rPr>
      </w:pPr>
      <w:r w:rsidRPr="000F7903">
        <w:rPr>
          <w:rFonts w:ascii="Arial" w:hAnsi="Arial" w:cs="Arial"/>
        </w:rPr>
        <w:t>Documentos que comprueban su a</w:t>
      </w:r>
      <w:r w:rsidR="000F7903">
        <w:rPr>
          <w:rFonts w:ascii="Arial" w:hAnsi="Arial" w:cs="Arial"/>
        </w:rPr>
        <w:t>rraigo en la vivienda en riesgo.</w:t>
      </w:r>
    </w:p>
    <w:sectPr w:rsidR="00744CE2" w:rsidRPr="000F7903" w:rsidSect="00EB3FCC">
      <w:headerReference w:type="default" r:id="rId10"/>
      <w:footerReference w:type="default" r:id="rId11"/>
      <w:pgSz w:w="12240" w:h="15840"/>
      <w:pgMar w:top="567" w:right="851" w:bottom="454" w:left="1134" w:header="56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1856" w:rsidRDefault="00151856" w:rsidP="00006462">
      <w:r>
        <w:separator/>
      </w:r>
    </w:p>
  </w:endnote>
  <w:endnote w:type="continuationSeparator" w:id="0">
    <w:p w:rsidR="00151856" w:rsidRDefault="00151856" w:rsidP="000064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Gotham">
    <w:panose1 w:val="02000504050000020004"/>
    <w:charset w:val="00"/>
    <w:family w:val="auto"/>
    <w:pitch w:val="variable"/>
    <w:sig w:usb0="800000A7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24EC" w:rsidRDefault="001924EC" w:rsidP="001924EC">
    <w:pPr>
      <w:pStyle w:val="Piedepgina"/>
      <w:spacing w:line="360" w:lineRule="auto"/>
      <w:jc w:val="center"/>
      <w:rPr>
        <w:rFonts w:ascii="Gotham" w:hAnsi="Gotham" w:cs="Arial"/>
        <w:sz w:val="14"/>
        <w:szCs w:val="14"/>
      </w:rPr>
    </w:pPr>
  </w:p>
  <w:p w:rsidR="001924EC" w:rsidRPr="00F26A28" w:rsidRDefault="001924EC" w:rsidP="001924EC">
    <w:pPr>
      <w:pStyle w:val="Piedepgina"/>
      <w:spacing w:line="360" w:lineRule="auto"/>
      <w:jc w:val="center"/>
      <w:rPr>
        <w:rFonts w:ascii="Gotham" w:hAnsi="Gotham" w:cs="Arial"/>
        <w:sz w:val="14"/>
        <w:szCs w:val="14"/>
      </w:rPr>
    </w:pPr>
    <w:r w:rsidRPr="00F26A28">
      <w:rPr>
        <w:rFonts w:ascii="Gotham" w:hAnsi="Gotham" w:cs="Arial"/>
        <w:sz w:val="14"/>
        <w:szCs w:val="14"/>
      </w:rPr>
      <w:t>Canela 660, 1er piso, Colonia Granjas México, Alcaldía Iztacalco, C.P. 08400</w:t>
    </w:r>
  </w:p>
  <w:p w:rsidR="001924EC" w:rsidRPr="00F26A28" w:rsidRDefault="001924EC" w:rsidP="001924EC">
    <w:pPr>
      <w:pStyle w:val="Piedepgina"/>
      <w:spacing w:line="360" w:lineRule="auto"/>
      <w:jc w:val="center"/>
      <w:rPr>
        <w:rFonts w:ascii="Gotham" w:hAnsi="Gotham" w:cs="Arial"/>
        <w:sz w:val="14"/>
        <w:szCs w:val="14"/>
        <w:lang w:val="en-US"/>
      </w:rPr>
    </w:pPr>
    <w:r w:rsidRPr="00F26A28">
      <w:rPr>
        <w:rFonts w:ascii="Gotham" w:hAnsi="Gotham" w:cs="Arial"/>
        <w:sz w:val="14"/>
        <w:szCs w:val="14"/>
        <w:lang w:val="en-US"/>
      </w:rPr>
      <w:t>Tel. 5141 0300 Ext. 5462</w:t>
    </w:r>
  </w:p>
  <w:p w:rsidR="001924EC" w:rsidRPr="00F26A28" w:rsidRDefault="001924EC" w:rsidP="001924EC">
    <w:pPr>
      <w:pStyle w:val="Piedepgina"/>
      <w:spacing w:line="360" w:lineRule="auto"/>
      <w:jc w:val="center"/>
      <w:rPr>
        <w:rFonts w:ascii="Gotham" w:hAnsi="Gotham" w:cs="Arial"/>
        <w:b/>
        <w:i/>
        <w:sz w:val="14"/>
        <w:szCs w:val="14"/>
        <w:lang w:val="en-US"/>
      </w:rPr>
    </w:pPr>
    <w:r w:rsidRPr="00F26A28">
      <w:rPr>
        <w:rFonts w:ascii="Gotham" w:hAnsi="Gotham" w:cs="Arial"/>
        <w:b/>
        <w:i/>
        <w:sz w:val="14"/>
        <w:szCs w:val="14"/>
        <w:lang w:val="en-US"/>
      </w:rPr>
      <w:t>www.invi.cdmx.gob.mx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1856" w:rsidRDefault="00151856" w:rsidP="00006462">
      <w:r>
        <w:separator/>
      </w:r>
    </w:p>
  </w:footnote>
  <w:footnote w:type="continuationSeparator" w:id="0">
    <w:p w:rsidR="00151856" w:rsidRDefault="00151856" w:rsidP="000064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4A0" w:firstRow="1" w:lastRow="0" w:firstColumn="1" w:lastColumn="0" w:noHBand="0" w:noVBand="1"/>
    </w:tblPr>
    <w:tblGrid>
      <w:gridCol w:w="4361"/>
      <w:gridCol w:w="6095"/>
    </w:tblGrid>
    <w:tr w:rsidR="001924EC" w:rsidRPr="00147B93" w:rsidTr="008D32EA">
      <w:tc>
        <w:tcPr>
          <w:tcW w:w="4361" w:type="dxa"/>
        </w:tcPr>
        <w:p w:rsidR="001924EC" w:rsidRPr="00A2322A" w:rsidRDefault="001924EC" w:rsidP="001924EC">
          <w:pPr>
            <w:pStyle w:val="Encabezado"/>
            <w:tabs>
              <w:tab w:val="left" w:pos="6536"/>
              <w:tab w:val="right" w:pos="10255"/>
            </w:tabs>
            <w:rPr>
              <w:noProof/>
              <w:sz w:val="10"/>
              <w:lang w:val="es-MX" w:eastAsia="es-MX"/>
            </w:rPr>
          </w:pPr>
          <w:r w:rsidRPr="00A2322A">
            <w:rPr>
              <w:noProof/>
              <w:sz w:val="10"/>
              <w:lang w:val="es-MX" w:eastAsia="es-MX"/>
            </w:rPr>
            <w:drawing>
              <wp:anchor distT="0" distB="0" distL="114300" distR="114300" simplePos="0" relativeHeight="251659264" behindDoc="1" locked="0" layoutInCell="1" allowOverlap="1" wp14:anchorId="6DC85571" wp14:editId="3982CC5C">
                <wp:simplePos x="0" y="0"/>
                <wp:positionH relativeFrom="column">
                  <wp:posOffset>-39370</wp:posOffset>
                </wp:positionH>
                <wp:positionV relativeFrom="paragraph">
                  <wp:posOffset>-48260</wp:posOffset>
                </wp:positionV>
                <wp:extent cx="2534285" cy="635635"/>
                <wp:effectExtent l="0" t="0" r="0" b="0"/>
                <wp:wrapNone/>
                <wp:docPr id="10" name="Imagen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0 Imag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34285" cy="635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095" w:type="dxa"/>
        </w:tcPr>
        <w:p w:rsidR="001924EC" w:rsidRPr="00F26A28" w:rsidRDefault="001924EC" w:rsidP="001924EC">
          <w:pPr>
            <w:pStyle w:val="Piedepgina"/>
            <w:spacing w:before="60"/>
            <w:jc w:val="right"/>
            <w:rPr>
              <w:rFonts w:ascii="Gotham" w:hAnsi="Gotham" w:cs="Arial"/>
              <w:b/>
              <w:sz w:val="14"/>
              <w:szCs w:val="14"/>
            </w:rPr>
          </w:pPr>
          <w:r w:rsidRPr="00F26A28">
            <w:rPr>
              <w:rFonts w:ascii="Gotham" w:hAnsi="Gotham" w:cs="Arial"/>
              <w:b/>
              <w:sz w:val="14"/>
              <w:szCs w:val="14"/>
            </w:rPr>
            <w:t>Instituto de Vivienda del Distrito Federal</w:t>
          </w:r>
        </w:p>
        <w:p w:rsidR="001924EC" w:rsidRPr="00F26A28" w:rsidRDefault="001924EC" w:rsidP="001924EC">
          <w:pPr>
            <w:pStyle w:val="Piedepgina"/>
            <w:jc w:val="right"/>
            <w:rPr>
              <w:rFonts w:ascii="Gotham" w:hAnsi="Gotham" w:cs="Arial"/>
              <w:sz w:val="14"/>
              <w:szCs w:val="14"/>
            </w:rPr>
          </w:pPr>
          <w:r w:rsidRPr="00F26A28">
            <w:rPr>
              <w:rFonts w:ascii="Gotham" w:hAnsi="Gotham" w:cs="Arial"/>
              <w:sz w:val="14"/>
              <w:szCs w:val="14"/>
            </w:rPr>
            <w:t>Dirección General</w:t>
          </w:r>
        </w:p>
        <w:p w:rsidR="001924EC" w:rsidRPr="00F26A28" w:rsidRDefault="001924EC" w:rsidP="001924EC">
          <w:pPr>
            <w:pStyle w:val="Piedepgina"/>
            <w:jc w:val="right"/>
            <w:rPr>
              <w:rFonts w:ascii="Gotham" w:hAnsi="Gotham" w:cs="Arial"/>
              <w:sz w:val="14"/>
              <w:szCs w:val="14"/>
            </w:rPr>
          </w:pPr>
          <w:r w:rsidRPr="00F26A28">
            <w:rPr>
              <w:rFonts w:ascii="Gotham" w:hAnsi="Gotham" w:cs="Arial"/>
              <w:sz w:val="14"/>
              <w:szCs w:val="14"/>
            </w:rPr>
            <w:t>Dirección Ejecutiva de Promoción y Fomento de Programas de Vivienda</w:t>
          </w:r>
        </w:p>
        <w:p w:rsidR="001924EC" w:rsidRPr="00F26A28" w:rsidRDefault="001924EC" w:rsidP="001924EC">
          <w:pPr>
            <w:pStyle w:val="Piedepgina"/>
            <w:jc w:val="right"/>
            <w:rPr>
              <w:rFonts w:ascii="Gotham" w:hAnsi="Gotham" w:cs="Arial"/>
              <w:sz w:val="14"/>
              <w:szCs w:val="14"/>
            </w:rPr>
          </w:pPr>
          <w:r w:rsidRPr="00F26A28">
            <w:rPr>
              <w:rFonts w:ascii="Gotham" w:hAnsi="Gotham" w:cs="Arial"/>
              <w:sz w:val="14"/>
              <w:szCs w:val="14"/>
            </w:rPr>
            <w:t>Coordinación de Promoción Social</w:t>
          </w:r>
        </w:p>
        <w:p w:rsidR="001924EC" w:rsidRPr="00147B93" w:rsidRDefault="001924EC" w:rsidP="001924EC">
          <w:pPr>
            <w:pStyle w:val="Piedepgina"/>
            <w:jc w:val="right"/>
            <w:rPr>
              <w:rFonts w:ascii="Gotham" w:hAnsi="Gotham" w:cs="Arial"/>
              <w:b/>
              <w:i/>
              <w:sz w:val="12"/>
              <w:szCs w:val="12"/>
              <w:lang w:val="es-MX"/>
            </w:rPr>
          </w:pPr>
        </w:p>
      </w:tc>
    </w:tr>
  </w:tbl>
  <w:p w:rsidR="002170D7" w:rsidRPr="00E80F1E" w:rsidRDefault="002170D7" w:rsidP="00E80F1E">
    <w:pPr>
      <w:pStyle w:val="Encabezado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9A573E"/>
    <w:multiLevelType w:val="hybridMultilevel"/>
    <w:tmpl w:val="7400C866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D45708"/>
    <w:multiLevelType w:val="hybridMultilevel"/>
    <w:tmpl w:val="66FC5372"/>
    <w:lvl w:ilvl="0" w:tplc="08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9E2BC0"/>
    <w:multiLevelType w:val="hybridMultilevel"/>
    <w:tmpl w:val="2866525A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AC6366"/>
    <w:multiLevelType w:val="hybridMultilevel"/>
    <w:tmpl w:val="E472A24E"/>
    <w:lvl w:ilvl="0" w:tplc="08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A14197C"/>
    <w:multiLevelType w:val="hybridMultilevel"/>
    <w:tmpl w:val="33DCF9AC"/>
    <w:lvl w:ilvl="0" w:tplc="0C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  <w:b w:val="0"/>
      </w:rPr>
    </w:lvl>
    <w:lvl w:ilvl="1" w:tplc="6B261E76">
      <w:numFmt w:val="bullet"/>
      <w:lvlText w:val="-"/>
      <w:lvlJc w:val="left"/>
      <w:pPr>
        <w:ind w:left="2496" w:hanging="360"/>
      </w:pPr>
      <w:rPr>
        <w:rFonts w:ascii="Arial Narrow" w:eastAsia="Times New Roman" w:hAnsi="Arial Narrow" w:cs="Times New Roman" w:hint="default"/>
        <w:b w:val="0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8"/>
  <w:defaultTabStop w:val="708"/>
  <w:hyphenationZone w:val="425"/>
  <w:characterSpacingControl w:val="doNotCompress"/>
  <w:hdrShapeDefaults>
    <o:shapedefaults v:ext="edit" spidmax="4710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06462"/>
    <w:rsid w:val="00006462"/>
    <w:rsid w:val="00013AC4"/>
    <w:rsid w:val="00016C98"/>
    <w:rsid w:val="00023903"/>
    <w:rsid w:val="00027ED2"/>
    <w:rsid w:val="00040C5E"/>
    <w:rsid w:val="000432A6"/>
    <w:rsid w:val="00047035"/>
    <w:rsid w:val="00061C8E"/>
    <w:rsid w:val="000658C3"/>
    <w:rsid w:val="0007127A"/>
    <w:rsid w:val="00075245"/>
    <w:rsid w:val="00082542"/>
    <w:rsid w:val="00085CD1"/>
    <w:rsid w:val="000943F2"/>
    <w:rsid w:val="000A2EF3"/>
    <w:rsid w:val="000D0DFD"/>
    <w:rsid w:val="000E6EB2"/>
    <w:rsid w:val="000E76B2"/>
    <w:rsid w:val="000F7903"/>
    <w:rsid w:val="00113FC8"/>
    <w:rsid w:val="001416F3"/>
    <w:rsid w:val="001460CE"/>
    <w:rsid w:val="00146EFE"/>
    <w:rsid w:val="00151856"/>
    <w:rsid w:val="00155590"/>
    <w:rsid w:val="0016067B"/>
    <w:rsid w:val="00160E65"/>
    <w:rsid w:val="001762A0"/>
    <w:rsid w:val="00180F53"/>
    <w:rsid w:val="001924EC"/>
    <w:rsid w:val="001975EA"/>
    <w:rsid w:val="001A4BE9"/>
    <w:rsid w:val="001A7F9D"/>
    <w:rsid w:val="001B1A76"/>
    <w:rsid w:val="001B5326"/>
    <w:rsid w:val="001B6F45"/>
    <w:rsid w:val="001C0C84"/>
    <w:rsid w:val="001E6BF1"/>
    <w:rsid w:val="001F22F7"/>
    <w:rsid w:val="0020547B"/>
    <w:rsid w:val="002170D7"/>
    <w:rsid w:val="002203C0"/>
    <w:rsid w:val="00234710"/>
    <w:rsid w:val="00234FCE"/>
    <w:rsid w:val="00242901"/>
    <w:rsid w:val="0026347F"/>
    <w:rsid w:val="00267B34"/>
    <w:rsid w:val="00275E4D"/>
    <w:rsid w:val="00276D9D"/>
    <w:rsid w:val="00277FBF"/>
    <w:rsid w:val="002801C3"/>
    <w:rsid w:val="00281DC2"/>
    <w:rsid w:val="0028343D"/>
    <w:rsid w:val="00290DF2"/>
    <w:rsid w:val="002957DA"/>
    <w:rsid w:val="002A0495"/>
    <w:rsid w:val="002B2A2B"/>
    <w:rsid w:val="002C04A7"/>
    <w:rsid w:val="002C78E5"/>
    <w:rsid w:val="002D2C03"/>
    <w:rsid w:val="002F17DF"/>
    <w:rsid w:val="00305EA0"/>
    <w:rsid w:val="00317F64"/>
    <w:rsid w:val="0032143D"/>
    <w:rsid w:val="00325ABA"/>
    <w:rsid w:val="00330331"/>
    <w:rsid w:val="00331710"/>
    <w:rsid w:val="00336A8C"/>
    <w:rsid w:val="00345B29"/>
    <w:rsid w:val="00353FED"/>
    <w:rsid w:val="00367A29"/>
    <w:rsid w:val="00372E8D"/>
    <w:rsid w:val="00374E11"/>
    <w:rsid w:val="00377B26"/>
    <w:rsid w:val="00383040"/>
    <w:rsid w:val="0039160F"/>
    <w:rsid w:val="00393785"/>
    <w:rsid w:val="00394B51"/>
    <w:rsid w:val="0039639B"/>
    <w:rsid w:val="003977E7"/>
    <w:rsid w:val="003B0671"/>
    <w:rsid w:val="003E44D6"/>
    <w:rsid w:val="003F633D"/>
    <w:rsid w:val="003F7D07"/>
    <w:rsid w:val="004045B8"/>
    <w:rsid w:val="00404FF5"/>
    <w:rsid w:val="00413B1E"/>
    <w:rsid w:val="00421F97"/>
    <w:rsid w:val="00423AFF"/>
    <w:rsid w:val="00424BF6"/>
    <w:rsid w:val="004334EB"/>
    <w:rsid w:val="004368C5"/>
    <w:rsid w:val="00441DE4"/>
    <w:rsid w:val="004438E9"/>
    <w:rsid w:val="00446C6A"/>
    <w:rsid w:val="004508B1"/>
    <w:rsid w:val="00465085"/>
    <w:rsid w:val="004738CF"/>
    <w:rsid w:val="00473E27"/>
    <w:rsid w:val="00481E73"/>
    <w:rsid w:val="004855E1"/>
    <w:rsid w:val="00495CBC"/>
    <w:rsid w:val="00497E81"/>
    <w:rsid w:val="004A72E2"/>
    <w:rsid w:val="004C528A"/>
    <w:rsid w:val="004D5AC4"/>
    <w:rsid w:val="004D785D"/>
    <w:rsid w:val="004E7BF2"/>
    <w:rsid w:val="0050163E"/>
    <w:rsid w:val="0050195A"/>
    <w:rsid w:val="005105C1"/>
    <w:rsid w:val="0051628E"/>
    <w:rsid w:val="00524DCE"/>
    <w:rsid w:val="005416D0"/>
    <w:rsid w:val="00543AB2"/>
    <w:rsid w:val="00546EC3"/>
    <w:rsid w:val="0057139B"/>
    <w:rsid w:val="00573FB6"/>
    <w:rsid w:val="00585C37"/>
    <w:rsid w:val="005B5303"/>
    <w:rsid w:val="005C22D8"/>
    <w:rsid w:val="005C6C9A"/>
    <w:rsid w:val="005D1BB3"/>
    <w:rsid w:val="005D31BF"/>
    <w:rsid w:val="005F6CCD"/>
    <w:rsid w:val="00602B27"/>
    <w:rsid w:val="006060D2"/>
    <w:rsid w:val="00607BFB"/>
    <w:rsid w:val="00615DD5"/>
    <w:rsid w:val="00617985"/>
    <w:rsid w:val="006239BF"/>
    <w:rsid w:val="0062435E"/>
    <w:rsid w:val="0062706F"/>
    <w:rsid w:val="00636115"/>
    <w:rsid w:val="0064634F"/>
    <w:rsid w:val="00653D36"/>
    <w:rsid w:val="00661589"/>
    <w:rsid w:val="006643FF"/>
    <w:rsid w:val="00675457"/>
    <w:rsid w:val="006776BA"/>
    <w:rsid w:val="0068620D"/>
    <w:rsid w:val="006B6043"/>
    <w:rsid w:val="006C21E4"/>
    <w:rsid w:val="006E7841"/>
    <w:rsid w:val="006F37F2"/>
    <w:rsid w:val="00706295"/>
    <w:rsid w:val="007221D9"/>
    <w:rsid w:val="00744CE2"/>
    <w:rsid w:val="0074727A"/>
    <w:rsid w:val="00764BBF"/>
    <w:rsid w:val="00772E36"/>
    <w:rsid w:val="00791C54"/>
    <w:rsid w:val="007A6FCA"/>
    <w:rsid w:val="007C3081"/>
    <w:rsid w:val="007F45D6"/>
    <w:rsid w:val="007F7550"/>
    <w:rsid w:val="00802450"/>
    <w:rsid w:val="00812401"/>
    <w:rsid w:val="00830394"/>
    <w:rsid w:val="0083173F"/>
    <w:rsid w:val="0085158C"/>
    <w:rsid w:val="00851F5E"/>
    <w:rsid w:val="0085344F"/>
    <w:rsid w:val="008633E7"/>
    <w:rsid w:val="0087053B"/>
    <w:rsid w:val="008A108D"/>
    <w:rsid w:val="008B3DD1"/>
    <w:rsid w:val="008B7D82"/>
    <w:rsid w:val="008C192D"/>
    <w:rsid w:val="008D4F34"/>
    <w:rsid w:val="008E4B21"/>
    <w:rsid w:val="008E7358"/>
    <w:rsid w:val="009020C4"/>
    <w:rsid w:val="0090640E"/>
    <w:rsid w:val="00913A34"/>
    <w:rsid w:val="00915A2A"/>
    <w:rsid w:val="0093795B"/>
    <w:rsid w:val="00937C0F"/>
    <w:rsid w:val="009413B4"/>
    <w:rsid w:val="00950CAC"/>
    <w:rsid w:val="00964ECF"/>
    <w:rsid w:val="00971125"/>
    <w:rsid w:val="00973ADE"/>
    <w:rsid w:val="0098010F"/>
    <w:rsid w:val="00982B9B"/>
    <w:rsid w:val="00983F67"/>
    <w:rsid w:val="00985A59"/>
    <w:rsid w:val="00994CDE"/>
    <w:rsid w:val="009C2B41"/>
    <w:rsid w:val="009C5D76"/>
    <w:rsid w:val="009D03AD"/>
    <w:rsid w:val="009E31ED"/>
    <w:rsid w:val="009E32B9"/>
    <w:rsid w:val="009F1A05"/>
    <w:rsid w:val="009F1B71"/>
    <w:rsid w:val="00A00EB7"/>
    <w:rsid w:val="00A06607"/>
    <w:rsid w:val="00A104A5"/>
    <w:rsid w:val="00A248D2"/>
    <w:rsid w:val="00A3473D"/>
    <w:rsid w:val="00A4270D"/>
    <w:rsid w:val="00A55981"/>
    <w:rsid w:val="00A60877"/>
    <w:rsid w:val="00A77897"/>
    <w:rsid w:val="00AA09CE"/>
    <w:rsid w:val="00AA316F"/>
    <w:rsid w:val="00AA4EEE"/>
    <w:rsid w:val="00AA5311"/>
    <w:rsid w:val="00AB084E"/>
    <w:rsid w:val="00AB7C49"/>
    <w:rsid w:val="00AD48D3"/>
    <w:rsid w:val="00AF0727"/>
    <w:rsid w:val="00B01FB9"/>
    <w:rsid w:val="00B030CD"/>
    <w:rsid w:val="00B036AE"/>
    <w:rsid w:val="00B24291"/>
    <w:rsid w:val="00B42E70"/>
    <w:rsid w:val="00B43D8B"/>
    <w:rsid w:val="00B5252C"/>
    <w:rsid w:val="00B5432A"/>
    <w:rsid w:val="00B6548A"/>
    <w:rsid w:val="00B75CC9"/>
    <w:rsid w:val="00B83AF1"/>
    <w:rsid w:val="00B879E2"/>
    <w:rsid w:val="00B91B87"/>
    <w:rsid w:val="00B93B47"/>
    <w:rsid w:val="00BA2A63"/>
    <w:rsid w:val="00BA5AEC"/>
    <w:rsid w:val="00BB3EBB"/>
    <w:rsid w:val="00BC0CF5"/>
    <w:rsid w:val="00BC1A38"/>
    <w:rsid w:val="00BD1713"/>
    <w:rsid w:val="00BD3F7A"/>
    <w:rsid w:val="00BD66C4"/>
    <w:rsid w:val="00BE6AA8"/>
    <w:rsid w:val="00BF4B40"/>
    <w:rsid w:val="00BF5E00"/>
    <w:rsid w:val="00BF7DDF"/>
    <w:rsid w:val="00C04C45"/>
    <w:rsid w:val="00C105B9"/>
    <w:rsid w:val="00C21477"/>
    <w:rsid w:val="00C25A34"/>
    <w:rsid w:val="00C34231"/>
    <w:rsid w:val="00C41175"/>
    <w:rsid w:val="00C514DA"/>
    <w:rsid w:val="00C51C2C"/>
    <w:rsid w:val="00C656AD"/>
    <w:rsid w:val="00C76EA3"/>
    <w:rsid w:val="00C806D3"/>
    <w:rsid w:val="00C81A50"/>
    <w:rsid w:val="00C830E8"/>
    <w:rsid w:val="00C8502D"/>
    <w:rsid w:val="00C900C6"/>
    <w:rsid w:val="00C9131F"/>
    <w:rsid w:val="00CA62B3"/>
    <w:rsid w:val="00CB51ED"/>
    <w:rsid w:val="00CC7D56"/>
    <w:rsid w:val="00CD7FA9"/>
    <w:rsid w:val="00CF1157"/>
    <w:rsid w:val="00CF1804"/>
    <w:rsid w:val="00CF2023"/>
    <w:rsid w:val="00CF4EC4"/>
    <w:rsid w:val="00D06EB1"/>
    <w:rsid w:val="00D16558"/>
    <w:rsid w:val="00D17AC9"/>
    <w:rsid w:val="00D62E9A"/>
    <w:rsid w:val="00D65185"/>
    <w:rsid w:val="00D719D5"/>
    <w:rsid w:val="00D72DF1"/>
    <w:rsid w:val="00DA45DF"/>
    <w:rsid w:val="00DB53BC"/>
    <w:rsid w:val="00DC0C56"/>
    <w:rsid w:val="00DD0223"/>
    <w:rsid w:val="00DE38B3"/>
    <w:rsid w:val="00DE56CC"/>
    <w:rsid w:val="00DF360F"/>
    <w:rsid w:val="00DF5EAF"/>
    <w:rsid w:val="00E06CA2"/>
    <w:rsid w:val="00E07EEF"/>
    <w:rsid w:val="00E151D5"/>
    <w:rsid w:val="00E17D39"/>
    <w:rsid w:val="00E212E0"/>
    <w:rsid w:val="00E32544"/>
    <w:rsid w:val="00E37E9E"/>
    <w:rsid w:val="00E41E43"/>
    <w:rsid w:val="00E5506F"/>
    <w:rsid w:val="00E77871"/>
    <w:rsid w:val="00E80F1E"/>
    <w:rsid w:val="00E87B7A"/>
    <w:rsid w:val="00E9666F"/>
    <w:rsid w:val="00EB01DD"/>
    <w:rsid w:val="00EB3FCC"/>
    <w:rsid w:val="00ED3DBA"/>
    <w:rsid w:val="00EE0656"/>
    <w:rsid w:val="00EE5A75"/>
    <w:rsid w:val="00EE7987"/>
    <w:rsid w:val="00F00115"/>
    <w:rsid w:val="00F02871"/>
    <w:rsid w:val="00F02DC5"/>
    <w:rsid w:val="00F0380E"/>
    <w:rsid w:val="00F239EC"/>
    <w:rsid w:val="00F30DA7"/>
    <w:rsid w:val="00F3491F"/>
    <w:rsid w:val="00F41F70"/>
    <w:rsid w:val="00F50611"/>
    <w:rsid w:val="00F5283C"/>
    <w:rsid w:val="00F56385"/>
    <w:rsid w:val="00F602C9"/>
    <w:rsid w:val="00F633DE"/>
    <w:rsid w:val="00F728EA"/>
    <w:rsid w:val="00F7615B"/>
    <w:rsid w:val="00F77E6A"/>
    <w:rsid w:val="00F90A8E"/>
    <w:rsid w:val="00F93298"/>
    <w:rsid w:val="00F94B2D"/>
    <w:rsid w:val="00FB1734"/>
    <w:rsid w:val="00FC5996"/>
    <w:rsid w:val="00FC61C6"/>
    <w:rsid w:val="00FD154D"/>
    <w:rsid w:val="00FD42A9"/>
    <w:rsid w:val="00FF2E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7"/>
    <o:shapelayout v:ext="edit">
      <o:idmap v:ext="edit" data="1"/>
    </o:shapelayout>
  </w:shapeDefaults>
  <w:decimalSymbol w:val="."/>
  <w:listSeparator w:val=","/>
  <w15:docId w15:val="{0C32398A-295E-4BC3-B3B2-F1B1BE52E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6462"/>
    <w:rPr>
      <w:rFonts w:ascii="Times New Roman" w:eastAsia="Times New Roman" w:hAnsi="Times New Roman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00646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006462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nhideWhenUsed/>
    <w:rsid w:val="0000646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06462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0646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06462"/>
    <w:rPr>
      <w:rFonts w:ascii="Tahoma" w:eastAsia="Times New Roman" w:hAnsi="Tahoma" w:cs="Tahoma"/>
      <w:sz w:val="16"/>
      <w:szCs w:val="16"/>
      <w:lang w:val="es-ES" w:eastAsia="es-ES"/>
    </w:rPr>
  </w:style>
  <w:style w:type="character" w:styleId="Refdecomentario">
    <w:name w:val="annotation reference"/>
    <w:basedOn w:val="Fuentedeprrafopredeter"/>
    <w:semiHidden/>
    <w:rsid w:val="00CF1157"/>
    <w:rPr>
      <w:sz w:val="16"/>
      <w:szCs w:val="16"/>
    </w:rPr>
  </w:style>
  <w:style w:type="paragraph" w:styleId="Textocomentario">
    <w:name w:val="annotation text"/>
    <w:basedOn w:val="Normal"/>
    <w:semiHidden/>
    <w:rsid w:val="00CF115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CF1157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51C2C"/>
    <w:pPr>
      <w:spacing w:before="100" w:beforeAutospacing="1" w:after="100" w:afterAutospacing="1"/>
    </w:pPr>
  </w:style>
  <w:style w:type="paragraph" w:styleId="Prrafodelista">
    <w:name w:val="List Paragraph"/>
    <w:basedOn w:val="Normal"/>
    <w:uiPriority w:val="34"/>
    <w:qFormat/>
    <w:rsid w:val="00325ABA"/>
    <w:pPr>
      <w:ind w:left="720"/>
      <w:contextualSpacing/>
    </w:pPr>
  </w:style>
  <w:style w:type="paragraph" w:styleId="Textoindependiente">
    <w:name w:val="Body Text"/>
    <w:basedOn w:val="Normal"/>
    <w:link w:val="TextoindependienteCar"/>
    <w:rsid w:val="00602B27"/>
    <w:rPr>
      <w:rFonts w:ascii="Palatino Linotype" w:hAnsi="Palatino Linotype"/>
      <w:sz w:val="22"/>
      <w:lang w:val="es-MX"/>
    </w:rPr>
  </w:style>
  <w:style w:type="character" w:customStyle="1" w:styleId="TextoindependienteCar">
    <w:name w:val="Texto independiente Car"/>
    <w:basedOn w:val="Fuentedeprrafopredeter"/>
    <w:link w:val="Textoindependiente"/>
    <w:rsid w:val="00602B27"/>
    <w:rPr>
      <w:rFonts w:ascii="Palatino Linotype" w:eastAsia="Times New Roman" w:hAnsi="Palatino Linotype"/>
      <w:sz w:val="22"/>
      <w:szCs w:val="24"/>
      <w:lang w:val="es-MX"/>
    </w:rPr>
  </w:style>
  <w:style w:type="paragraph" w:styleId="Sangradetextonormal">
    <w:name w:val="Body Text Indent"/>
    <w:basedOn w:val="Normal"/>
    <w:link w:val="SangradetextonormalCar"/>
    <w:rsid w:val="00602B27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rsid w:val="00602B27"/>
    <w:rPr>
      <w:rFonts w:ascii="Times New Roman" w:eastAsia="Times New Roman" w:hAnsi="Times New Roman"/>
      <w:sz w:val="24"/>
      <w:szCs w:val="24"/>
    </w:rPr>
  </w:style>
  <w:style w:type="paragraph" w:styleId="Sangra2detindependiente">
    <w:name w:val="Body Text Indent 2"/>
    <w:basedOn w:val="Normal"/>
    <w:link w:val="Sangra2detindependienteCar"/>
    <w:rsid w:val="00602B27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rsid w:val="00602B27"/>
    <w:rPr>
      <w:rFonts w:ascii="Times New Roman" w:eastAsia="Times New Roman" w:hAnsi="Times New Roman"/>
      <w:sz w:val="24"/>
      <w:szCs w:val="24"/>
    </w:rPr>
  </w:style>
  <w:style w:type="table" w:styleId="Tablaconcuadrcula">
    <w:name w:val="Table Grid"/>
    <w:basedOn w:val="Tablanormal"/>
    <w:uiPriority w:val="59"/>
    <w:rsid w:val="00CC7D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607BFB"/>
    <w:rPr>
      <w:color w:val="0000FF" w:themeColor="hyperlink"/>
      <w:u w:val="single"/>
    </w:rPr>
  </w:style>
  <w:style w:type="paragraph" w:customStyle="1" w:styleId="Default">
    <w:name w:val="Default"/>
    <w:rsid w:val="00915A2A"/>
    <w:pPr>
      <w:autoSpaceDE w:val="0"/>
      <w:autoSpaceDN w:val="0"/>
      <w:adjustRightInd w:val="0"/>
    </w:pPr>
    <w:rPr>
      <w:rFonts w:ascii="Gotham" w:hAnsi="Gotham" w:cs="Gotham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4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5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89C7C55E8CD754C8B0D02F01852EBD9" ma:contentTypeVersion="0" ma:contentTypeDescription="Crear nuevo documento." ma:contentTypeScope="" ma:versionID="91b8bdbb885bf1c11d8b76ac9ec0953c">
  <xsd:schema xmlns:xsd="http://www.w3.org/2001/XMLSchema" xmlns:p="http://schemas.microsoft.com/office/2006/metadata/properties" targetNamespace="http://schemas.microsoft.com/office/2006/metadata/properties" ma:root="true" ma:fieldsID="b004d877ca112f136821ba8115f6472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 ma:readOnly="true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D0F508-CF00-4FCF-80A8-77EEB78022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41AAC5B0-F683-4888-BD43-DEF6F4B3A955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B7F7F333-5918-4AF1-915B-5FE38755366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195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“2014”</vt:lpstr>
    </vt:vector>
  </TitlesOfParts>
  <Company>GDF</Company>
  <LinksUpToDate>false</LinksUpToDate>
  <CharactersWithSpaces>1270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“2014”</dc:title>
  <dc:creator>DGCS</dc:creator>
  <cp:lastModifiedBy>JOSÉ RAÚL FRANCO GUTIÉRREZ</cp:lastModifiedBy>
  <cp:revision>7</cp:revision>
  <cp:lastPrinted>2016-02-10T19:32:00Z</cp:lastPrinted>
  <dcterms:created xsi:type="dcterms:W3CDTF">2016-12-06T19:40:00Z</dcterms:created>
  <dcterms:modified xsi:type="dcterms:W3CDTF">2019-06-10T16:54:00Z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0x010100889C7C55E8CD754C8B0D02F01852EBD9</vt:lpwstr>
  </property>
</Properties>
</file>