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346ACF" w:rsidRPr="00346ACF" w:rsidRDefault="00346ACF" w:rsidP="00346ACF">
      <w:pPr>
        <w:spacing w:before="100" w:beforeAutospacing="1" w:after="100" w:afterAutospacing="1" w:line="360" w:lineRule="auto"/>
        <w:jc w:val="both"/>
        <w:rPr>
          <w:sz w:val="44"/>
        </w:rPr>
      </w:pPr>
      <w:r w:rsidRPr="00346ACF">
        <w:rPr>
          <w:sz w:val="44"/>
        </w:rPr>
        <w:t>El informe de Gestión correspondiente al primer trimest</w:t>
      </w:r>
      <w:r>
        <w:rPr>
          <w:sz w:val="44"/>
        </w:rPr>
        <w:t>r</w:t>
      </w:r>
      <w:r w:rsidRPr="00346ACF">
        <w:rPr>
          <w:sz w:val="44"/>
        </w:rPr>
        <w:t>e de 2019 será presentado ante el H. Consejo Directivo para su aprobación, en sesión de fecha 24 de mayo.</w:t>
      </w: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275256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275256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346ACF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275256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346ACF" w:rsidRPr="00346ACF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275256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5256"/>
    <w:rsid w:val="0027789D"/>
    <w:rsid w:val="002B5487"/>
    <w:rsid w:val="002D3558"/>
    <w:rsid w:val="003251E4"/>
    <w:rsid w:val="00326560"/>
    <w:rsid w:val="00336272"/>
    <w:rsid w:val="00346ACF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251026-0F5D-4D13-88F3-CFE5DBB5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5</cp:revision>
  <cp:lastPrinted>2019-04-02T22:46:00Z</cp:lastPrinted>
  <dcterms:created xsi:type="dcterms:W3CDTF">2019-04-16T19:00:00Z</dcterms:created>
  <dcterms:modified xsi:type="dcterms:W3CDTF">2019-04-25T19:51:00Z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